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864" w:type="dxa"/>
        <w:tblInd w:w="98" w:type="dxa"/>
        <w:tblLook w:val="04A0"/>
      </w:tblPr>
      <w:tblGrid>
        <w:gridCol w:w="5101"/>
        <w:gridCol w:w="2706"/>
        <w:gridCol w:w="1134"/>
        <w:gridCol w:w="348"/>
        <w:gridCol w:w="1134"/>
        <w:gridCol w:w="2411"/>
        <w:gridCol w:w="7030"/>
      </w:tblGrid>
      <w:tr w:rsidR="00DA62BB" w:rsidRPr="00E23C69" w:rsidTr="00DA62BB">
        <w:trPr>
          <w:gridAfter w:val="2"/>
          <w:wAfter w:w="9441" w:type="dxa"/>
          <w:trHeight w:val="450"/>
        </w:trPr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2BB" w:rsidRPr="00E23C69" w:rsidRDefault="00DA62BB" w:rsidP="00E23C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0" w:type="dxa"/>
            <w:gridSpan w:val="2"/>
          </w:tcPr>
          <w:p w:rsidR="00DA62BB" w:rsidRDefault="005701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ПРИЛОЖЕНИЕ № 7</w:t>
            </w:r>
          </w:p>
        </w:tc>
        <w:tc>
          <w:tcPr>
            <w:tcW w:w="1482" w:type="dxa"/>
            <w:gridSpan w:val="2"/>
          </w:tcPr>
          <w:p w:rsidR="00DA62BB" w:rsidRDefault="00DA62B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A62BB" w:rsidRPr="00E23C69" w:rsidTr="00DA62BB">
        <w:trPr>
          <w:trHeight w:val="360"/>
        </w:trPr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2BB" w:rsidRPr="00E23C69" w:rsidRDefault="00DA62BB" w:rsidP="00E23C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733" w:type="dxa"/>
            <w:gridSpan w:val="5"/>
          </w:tcPr>
          <w:p w:rsidR="00DA62BB" w:rsidRDefault="00DA62BB" w:rsidP="00DA62B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  проекту решения о бюджете</w:t>
            </w:r>
          </w:p>
          <w:p w:rsidR="00DA62BB" w:rsidRDefault="00DA62BB" w:rsidP="00DA62B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Старотитаровского сельского</w:t>
            </w:r>
          </w:p>
          <w:p w:rsidR="00DA62BB" w:rsidRDefault="00DA62BB" w:rsidP="00DA62B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 Темрюкского района</w:t>
            </w:r>
          </w:p>
        </w:tc>
        <w:tc>
          <w:tcPr>
            <w:tcW w:w="7030" w:type="dxa"/>
          </w:tcPr>
          <w:p w:rsidR="00DA62BB" w:rsidRDefault="00DA62B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A62BB" w:rsidRPr="00E23C69" w:rsidTr="00DA62BB">
        <w:trPr>
          <w:gridAfter w:val="3"/>
          <w:wAfter w:w="10575" w:type="dxa"/>
          <w:trHeight w:val="360"/>
        </w:trPr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2BB" w:rsidRPr="00E23C69" w:rsidRDefault="00DA62BB" w:rsidP="00E23C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:rsidR="00DA62BB" w:rsidRDefault="00DA62BB" w:rsidP="00DA62B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82" w:type="dxa"/>
            <w:gridSpan w:val="2"/>
          </w:tcPr>
          <w:p w:rsidR="00DA62BB" w:rsidRDefault="00DA62BB" w:rsidP="00DA62B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A62BB" w:rsidRPr="00E23C69" w:rsidTr="00DA62BB">
        <w:trPr>
          <w:gridAfter w:val="6"/>
          <w:wAfter w:w="14763" w:type="dxa"/>
          <w:trHeight w:val="330"/>
        </w:trPr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2BB" w:rsidRPr="00E23C69" w:rsidRDefault="00DA62BB" w:rsidP="00A13DCA">
            <w:pPr>
              <w:rPr>
                <w:sz w:val="28"/>
                <w:szCs w:val="28"/>
              </w:rPr>
            </w:pPr>
          </w:p>
        </w:tc>
      </w:tr>
    </w:tbl>
    <w:p w:rsidR="002A7AEC" w:rsidRDefault="002A7AEC" w:rsidP="00A13DCA">
      <w:pPr>
        <w:rPr>
          <w:sz w:val="22"/>
          <w:szCs w:val="22"/>
        </w:rPr>
      </w:pPr>
    </w:p>
    <w:tbl>
      <w:tblPr>
        <w:tblW w:w="8960" w:type="dxa"/>
        <w:tblInd w:w="98" w:type="dxa"/>
        <w:tblLook w:val="04A0"/>
      </w:tblPr>
      <w:tblGrid>
        <w:gridCol w:w="719"/>
        <w:gridCol w:w="7371"/>
        <w:gridCol w:w="870"/>
      </w:tblGrid>
      <w:tr w:rsidR="00E23C69" w:rsidRPr="00E23C69" w:rsidTr="00E23C69">
        <w:trPr>
          <w:trHeight w:val="945"/>
        </w:trPr>
        <w:tc>
          <w:tcPr>
            <w:tcW w:w="8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69" w:rsidRPr="00AF6BA5" w:rsidRDefault="00E23C69" w:rsidP="00E23C69">
            <w:pPr>
              <w:jc w:val="center"/>
              <w:rPr>
                <w:b/>
                <w:bCs/>
                <w:color w:val="000000"/>
              </w:rPr>
            </w:pPr>
            <w:r w:rsidRPr="00AF6BA5">
              <w:rPr>
                <w:b/>
                <w:bCs/>
                <w:color w:val="000000"/>
              </w:rPr>
              <w:t xml:space="preserve">Программа муниципальных  внешних заимствований </w:t>
            </w:r>
          </w:p>
          <w:p w:rsidR="00E23C69" w:rsidRPr="00AF6BA5" w:rsidRDefault="00E23C69" w:rsidP="00E23C69">
            <w:pPr>
              <w:jc w:val="center"/>
              <w:rPr>
                <w:b/>
                <w:bCs/>
                <w:color w:val="000000"/>
              </w:rPr>
            </w:pPr>
            <w:r w:rsidRPr="00AF6BA5">
              <w:rPr>
                <w:b/>
                <w:bCs/>
                <w:color w:val="000000"/>
              </w:rPr>
              <w:t>Старотитаровского сельского посел</w:t>
            </w:r>
            <w:r w:rsidR="005E792E">
              <w:rPr>
                <w:b/>
                <w:bCs/>
                <w:color w:val="000000"/>
              </w:rPr>
              <w:t>ения Темрюкского района  на 2023</w:t>
            </w:r>
            <w:r w:rsidRPr="00AF6BA5">
              <w:rPr>
                <w:b/>
                <w:bCs/>
                <w:color w:val="000000"/>
              </w:rPr>
              <w:t xml:space="preserve"> год</w:t>
            </w:r>
          </w:p>
          <w:p w:rsidR="00E23C69" w:rsidRPr="00800CB5" w:rsidRDefault="00800CB5" w:rsidP="00800CB5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(</w:t>
            </w:r>
            <w:r w:rsidRPr="00800CB5">
              <w:rPr>
                <w:bCs/>
                <w:color w:val="000000"/>
                <w:sz w:val="20"/>
                <w:szCs w:val="20"/>
              </w:rPr>
              <w:t>тыс. рублей</w:t>
            </w:r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E23C69" w:rsidRPr="00A13DCA" w:rsidTr="00AF6BA5">
        <w:trPr>
          <w:trHeight w:val="64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13DCA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A13DCA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A13DCA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Вид заимствований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Объем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3</w:t>
            </w:r>
          </w:p>
        </w:tc>
      </w:tr>
      <w:tr w:rsidR="00E23C69" w:rsidRPr="00A13DCA" w:rsidTr="00AF6BA5">
        <w:trPr>
          <w:trHeight w:val="106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C69" w:rsidRPr="00A13DCA" w:rsidRDefault="00E23C69" w:rsidP="00827FC5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Кредиты, привлеченные  </w:t>
            </w:r>
            <w:proofErr w:type="spellStart"/>
            <w:r w:rsidRPr="00A13DCA">
              <w:rPr>
                <w:color w:val="000000"/>
                <w:sz w:val="20"/>
                <w:szCs w:val="20"/>
              </w:rPr>
              <w:t>Старотитаровским</w:t>
            </w:r>
            <w:proofErr w:type="spellEnd"/>
            <w:r w:rsidRPr="00A13DCA">
              <w:rPr>
                <w:color w:val="000000"/>
                <w:sz w:val="20"/>
                <w:szCs w:val="20"/>
              </w:rPr>
              <w:t xml:space="preserve"> сельским поселением Темрюкского района </w:t>
            </w:r>
            <w:r w:rsidR="00827FC5" w:rsidRPr="00A13DCA">
              <w:rPr>
                <w:sz w:val="20"/>
                <w:szCs w:val="20"/>
              </w:rPr>
              <w:t>от международных финансовых организаций и иностранных банков, обязательства по которым выражены в иностранной валюте</w:t>
            </w:r>
            <w:proofErr w:type="gramStart"/>
            <w:r w:rsidR="00827FC5" w:rsidRPr="00A13DCA">
              <w:rPr>
                <w:color w:val="000000"/>
                <w:sz w:val="20"/>
                <w:szCs w:val="20"/>
              </w:rPr>
              <w:t xml:space="preserve"> </w:t>
            </w:r>
            <w:r w:rsidRPr="00A13DCA">
              <w:rPr>
                <w:color w:val="000000"/>
                <w:sz w:val="20"/>
                <w:szCs w:val="20"/>
              </w:rPr>
              <w:t>,</w:t>
            </w:r>
            <w:proofErr w:type="gramEnd"/>
            <w:r w:rsidRPr="00A13DCA">
              <w:rPr>
                <w:color w:val="000000"/>
                <w:sz w:val="20"/>
                <w:szCs w:val="20"/>
              </w:rPr>
              <w:t xml:space="preserve"> всего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 в том числе: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 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 привлечение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 погашение основной суммы долга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583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C69" w:rsidRPr="00A13DCA" w:rsidRDefault="00E23C69" w:rsidP="00DD0D8D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Бюджетные кредиты, привлеченные </w:t>
            </w:r>
            <w:proofErr w:type="spellStart"/>
            <w:r w:rsidR="00DD0D8D">
              <w:rPr>
                <w:color w:val="000000"/>
                <w:sz w:val="20"/>
                <w:szCs w:val="20"/>
              </w:rPr>
              <w:t>Старотитаровским</w:t>
            </w:r>
            <w:proofErr w:type="spellEnd"/>
            <w:r w:rsidR="00DD0D8D">
              <w:rPr>
                <w:color w:val="000000"/>
                <w:sz w:val="20"/>
                <w:szCs w:val="20"/>
              </w:rPr>
              <w:t xml:space="preserve"> сельским поселением</w:t>
            </w:r>
            <w:r w:rsidRPr="00A13DCA">
              <w:rPr>
                <w:color w:val="000000"/>
                <w:sz w:val="20"/>
                <w:szCs w:val="20"/>
              </w:rPr>
              <w:t xml:space="preserve"> Темрюкского района </w:t>
            </w:r>
            <w:r w:rsidR="00827FC5" w:rsidRPr="00A13DCA">
              <w:rPr>
                <w:sz w:val="20"/>
                <w:szCs w:val="20"/>
              </w:rPr>
              <w:t xml:space="preserve"> в иностранной валюте в рамках использования целевых иностранных кредитов</w:t>
            </w:r>
            <w:r w:rsidRPr="00A13DCA">
              <w:rPr>
                <w:color w:val="000000"/>
                <w:sz w:val="20"/>
                <w:szCs w:val="20"/>
              </w:rPr>
              <w:t xml:space="preserve">, всего                                                    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 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привлечение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45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погашение основной суммы долга, всего</w:t>
            </w:r>
          </w:p>
          <w:p w:rsidR="00827FC5" w:rsidRPr="00A13DCA" w:rsidRDefault="00827FC5" w:rsidP="00E23C6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827FC5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0,0</w:t>
            </w:r>
          </w:p>
        </w:tc>
      </w:tr>
      <w:tr w:rsidR="00827FC5" w:rsidRPr="00A13DCA" w:rsidTr="00AF6BA5">
        <w:trPr>
          <w:trHeight w:val="34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A13DCA" w:rsidRDefault="00D27FAD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A13DCA" w:rsidRDefault="00D27FAD" w:rsidP="00E23C69">
            <w:pPr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Государственные ценные бумаги </w:t>
            </w:r>
            <w:r w:rsidRPr="00A13DCA">
              <w:rPr>
                <w:color w:val="000000"/>
                <w:sz w:val="20"/>
                <w:szCs w:val="20"/>
              </w:rPr>
              <w:t>Старотитаровского сельского поселения Темрюкского района</w:t>
            </w:r>
            <w:r w:rsidRPr="00A13DCA">
              <w:rPr>
                <w:sz w:val="20"/>
                <w:szCs w:val="20"/>
              </w:rPr>
              <w:t>, обязательства по которым выражены в иностранной валюте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FC5" w:rsidRPr="00A13DCA" w:rsidRDefault="00F43007" w:rsidP="00827FC5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0,0</w:t>
            </w:r>
            <w:r w:rsidR="00827FC5" w:rsidRPr="00A13DCA">
              <w:rPr>
                <w:sz w:val="20"/>
                <w:szCs w:val="20"/>
              </w:rPr>
              <w:t xml:space="preserve"> </w:t>
            </w:r>
          </w:p>
        </w:tc>
      </w:tr>
      <w:tr w:rsidR="00D27FAD" w:rsidRPr="00A13DCA" w:rsidTr="00AF6BA5">
        <w:trPr>
          <w:trHeight w:val="36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A13DCA" w:rsidRDefault="00D27FAD" w:rsidP="00E23C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A13DCA" w:rsidRDefault="00D27FAD" w:rsidP="0068471A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FAD" w:rsidRPr="00A13DCA" w:rsidRDefault="00D27FAD" w:rsidP="00827FC5">
            <w:pPr>
              <w:jc w:val="right"/>
              <w:rPr>
                <w:sz w:val="20"/>
                <w:szCs w:val="20"/>
              </w:rPr>
            </w:pPr>
          </w:p>
        </w:tc>
      </w:tr>
      <w:tr w:rsidR="00F43007" w:rsidRPr="00A13DCA" w:rsidTr="00AF6BA5">
        <w:trPr>
          <w:trHeight w:val="2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A13DCA" w:rsidRDefault="00F43007" w:rsidP="00E23C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A13DCA" w:rsidRDefault="00F43007" w:rsidP="0068471A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привлечение  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A13DCA" w:rsidRDefault="00F43007" w:rsidP="0068471A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F43007" w:rsidRPr="00A13DCA" w:rsidTr="00AF6BA5">
        <w:trPr>
          <w:trHeight w:val="16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A13DCA" w:rsidRDefault="00F43007" w:rsidP="00E23C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A13DCA" w:rsidRDefault="00F43007" w:rsidP="0068471A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погашение основной суммы долга, всего</w:t>
            </w:r>
          </w:p>
          <w:p w:rsidR="00F43007" w:rsidRPr="00A13DCA" w:rsidRDefault="00F43007" w:rsidP="00684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A13DCA" w:rsidRDefault="00F43007" w:rsidP="0068471A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0,0</w:t>
            </w:r>
          </w:p>
        </w:tc>
      </w:tr>
    </w:tbl>
    <w:p w:rsidR="002A7AEC" w:rsidRPr="00AF6BA5" w:rsidRDefault="002A7AEC" w:rsidP="00A13DCA">
      <w:pPr>
        <w:tabs>
          <w:tab w:val="left" w:pos="5356"/>
        </w:tabs>
        <w:ind w:left="1276" w:hanging="1276"/>
      </w:pPr>
    </w:p>
    <w:p w:rsidR="00A13DCA" w:rsidRPr="00AF6BA5" w:rsidRDefault="00A13DCA" w:rsidP="00A13DCA">
      <w:pPr>
        <w:tabs>
          <w:tab w:val="left" w:pos="5356"/>
        </w:tabs>
        <w:ind w:left="1276" w:hanging="1276"/>
      </w:pPr>
    </w:p>
    <w:p w:rsidR="00A13DCA" w:rsidRPr="00AF6BA5" w:rsidRDefault="00A13DCA" w:rsidP="00A13DCA">
      <w:pPr>
        <w:tabs>
          <w:tab w:val="left" w:pos="5356"/>
        </w:tabs>
        <w:ind w:left="1276" w:hanging="1276"/>
      </w:pPr>
      <w:r w:rsidRPr="00AF6BA5">
        <w:t xml:space="preserve">Начальник финансового отдела                                               </w:t>
      </w:r>
      <w:r w:rsidR="00AF6BA5">
        <w:t xml:space="preserve">                   </w:t>
      </w:r>
      <w:r w:rsidRPr="00AF6BA5">
        <w:t xml:space="preserve">  </w:t>
      </w:r>
      <w:r w:rsidR="005E792E">
        <w:t xml:space="preserve">А.Ю. </w:t>
      </w:r>
      <w:proofErr w:type="spellStart"/>
      <w:r w:rsidR="005E792E">
        <w:t>Лобыцина</w:t>
      </w:r>
      <w:proofErr w:type="spellEnd"/>
    </w:p>
    <w:sectPr w:rsidR="00A13DCA" w:rsidRPr="00AF6BA5" w:rsidSect="00E23C69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7" w:h="16840" w:code="9"/>
      <w:pgMar w:top="1134" w:right="992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228" w:rsidRDefault="00EA0228">
      <w:r>
        <w:separator/>
      </w:r>
    </w:p>
  </w:endnote>
  <w:endnote w:type="continuationSeparator" w:id="0">
    <w:p w:rsidR="00EA0228" w:rsidRDefault="00EA02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304E93" w:rsidP="00355A9E">
    <w:pPr>
      <w:pStyle w:val="a5"/>
      <w:jc w:val="right"/>
    </w:pPr>
    <w:fldSimple w:instr=" USERINITIALS   \* MERGEFORMAT ">
      <w:r w:rsidR="000E0FF9" w:rsidRPr="00A0190D">
        <w:rPr>
          <w:noProof/>
          <w:szCs w:val="14"/>
        </w:rPr>
        <w:t>20.3/ГОБ</w:t>
      </w:r>
    </w:fldSimple>
    <w:r w:rsidR="000E0FF9" w:rsidRPr="00A0190D">
      <w:rPr>
        <w:szCs w:val="14"/>
      </w:rPr>
      <w:t>/</w:t>
    </w:r>
    <w:fldSimple w:instr=" DATE   \* MERGEFORMAT ">
      <w:r w:rsidR="00800CB5" w:rsidRPr="00800CB5">
        <w:rPr>
          <w:noProof/>
          <w:szCs w:val="14"/>
        </w:rPr>
        <w:t>21.10.2022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800CB5">
      <w:rPr>
        <w:noProof/>
        <w:szCs w:val="14"/>
      </w:rPr>
      <w:t>09:51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0E0FF9" w:rsidRPr="00A0190D">
        <w:rPr>
          <w:noProof/>
          <w:szCs w:val="14"/>
        </w:rPr>
        <w:t>Normal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304E93" w:rsidP="00355A9E">
    <w:pPr>
      <w:pStyle w:val="a5"/>
      <w:jc w:val="right"/>
    </w:pPr>
    <w:fldSimple w:instr=" USERINITIALS   \* MERGEFORMAT ">
      <w:r w:rsidR="000E0FF9" w:rsidRPr="00A0190D">
        <w:rPr>
          <w:noProof/>
          <w:szCs w:val="14"/>
        </w:rPr>
        <w:t>20.3/ГОБ</w:t>
      </w:r>
    </w:fldSimple>
    <w:r w:rsidR="000E0FF9" w:rsidRPr="00A0190D">
      <w:rPr>
        <w:szCs w:val="14"/>
      </w:rPr>
      <w:t>/</w:t>
    </w:r>
    <w:fldSimple w:instr=" DATE   \* MERGEFORMAT ">
      <w:r w:rsidR="00800CB5" w:rsidRPr="00800CB5">
        <w:rPr>
          <w:noProof/>
          <w:szCs w:val="14"/>
        </w:rPr>
        <w:t>21.10.2022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800CB5">
      <w:rPr>
        <w:noProof/>
        <w:szCs w:val="14"/>
      </w:rPr>
      <w:t>09:51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0E0FF9" w:rsidRPr="00A0190D">
        <w:rPr>
          <w:noProof/>
          <w:szCs w:val="14"/>
        </w:rPr>
        <w:t>Normal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A0190D" w:rsidRDefault="000E0FF9" w:rsidP="00A0190D">
    <w:pPr>
      <w:pStyle w:val="a5"/>
      <w:jc w:val="right"/>
      <w:rPr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228" w:rsidRDefault="00EA0228">
      <w:r>
        <w:separator/>
      </w:r>
    </w:p>
  </w:footnote>
  <w:footnote w:type="continuationSeparator" w:id="0">
    <w:p w:rsidR="00EA0228" w:rsidRDefault="00EA02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304E93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Default="00304E93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0FF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13DCA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activeWritingStyle w:appName="MSWord" w:lang="ru-RU" w:vendorID="1" w:dllVersion="512" w:checkStyle="1"/>
  <w:proofState w:spelling="clean" w:grammar="clean"/>
  <w:stylePaneFormatFilter w:val="3F01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2A7AEC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3B73"/>
    <w:rsid w:val="00054FF1"/>
    <w:rsid w:val="0005523F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07D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5F3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57F9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A7AE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E93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92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92E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237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942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1D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9A0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5BD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097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CB5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812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27FC5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98B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5D8A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DCA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4EA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BA5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4B1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570D5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87F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CF7320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27FAD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2BB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0D8D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3C69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0228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6C72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007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673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B92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7AEC"/>
    <w:rPr>
      <w:sz w:val="24"/>
      <w:szCs w:val="24"/>
    </w:rPr>
  </w:style>
  <w:style w:type="paragraph" w:styleId="1">
    <w:name w:val="heading 1"/>
    <w:basedOn w:val="a"/>
    <w:next w:val="a"/>
    <w:qFormat/>
    <w:rsid w:val="00B214B1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B214B1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B214B1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B214B1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214B1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B214B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B214B1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053B7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53B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2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Пользователь</cp:lastModifiedBy>
  <cp:revision>19</cp:revision>
  <dcterms:created xsi:type="dcterms:W3CDTF">2020-12-15T07:09:00Z</dcterms:created>
  <dcterms:modified xsi:type="dcterms:W3CDTF">2022-10-21T06:53:00Z</dcterms:modified>
</cp:coreProperties>
</file>