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AB3411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3411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84B6E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84B6E">
        <w:rPr>
          <w:rFonts w:ascii="Times New Roman" w:hAnsi="Times New Roman"/>
          <w:sz w:val="28"/>
          <w:szCs w:val="28"/>
        </w:rPr>
        <w:t>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_____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 xml:space="preserve">в связи с необходимостью </w:t>
      </w:r>
      <w:r w:rsidR="00F318EF">
        <w:rPr>
          <w:rFonts w:ascii="Times New Roman" w:hAnsi="Times New Roman"/>
          <w:sz w:val="28"/>
          <w:szCs w:val="28"/>
        </w:rPr>
        <w:t>перераспределении налоговых и неналоговых доходов</w:t>
      </w:r>
      <w:r w:rsidR="0023265F">
        <w:rPr>
          <w:rFonts w:ascii="Times New Roman" w:hAnsi="Times New Roman"/>
          <w:sz w:val="28"/>
          <w:szCs w:val="28"/>
        </w:rPr>
        <w:t>, а также уменьшения доходной части</w:t>
      </w:r>
      <w:proofErr w:type="gramStart"/>
      <w:r w:rsidR="0023265F">
        <w:rPr>
          <w:rFonts w:ascii="Times New Roman" w:hAnsi="Times New Roman"/>
          <w:sz w:val="28"/>
          <w:szCs w:val="28"/>
        </w:rPr>
        <w:t xml:space="preserve"> </w:t>
      </w:r>
      <w:r w:rsidR="00F318EF">
        <w:rPr>
          <w:rFonts w:ascii="Times New Roman" w:hAnsi="Times New Roman"/>
          <w:sz w:val="28"/>
          <w:szCs w:val="28"/>
        </w:rPr>
        <w:t>,</w:t>
      </w:r>
      <w:proofErr w:type="gramEnd"/>
      <w:r w:rsidR="005A3852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в связи с </w:t>
      </w:r>
      <w:r w:rsidR="0023265F">
        <w:rPr>
          <w:rStyle w:val="10"/>
          <w:rFonts w:ascii="Times New Roman" w:hAnsi="Times New Roman"/>
          <w:sz w:val="28"/>
          <w:szCs w:val="28"/>
        </w:rPr>
        <w:t>уменьшением расходной части в сумме</w:t>
      </w:r>
      <w:r w:rsidR="00F318EF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23265F">
        <w:rPr>
          <w:rStyle w:val="10"/>
          <w:rFonts w:ascii="Times New Roman" w:hAnsi="Times New Roman"/>
          <w:sz w:val="28"/>
          <w:szCs w:val="28"/>
        </w:rPr>
        <w:t>637,0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 тыс. рублей, 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EE449C">
        <w:rPr>
          <w:rStyle w:val="10"/>
          <w:rFonts w:ascii="Times New Roman" w:hAnsi="Times New Roman"/>
          <w:sz w:val="28"/>
          <w:szCs w:val="28"/>
        </w:rPr>
        <w:t xml:space="preserve">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5A3852" w:rsidRPr="002E64FD" w:rsidRDefault="005A3852" w:rsidP="005A3852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5A3852" w:rsidRPr="00773E9A" w:rsidRDefault="005A3852" w:rsidP="005A38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5F1407">
        <w:rPr>
          <w:rFonts w:ascii="Times New Roman" w:hAnsi="Times New Roman"/>
          <w:sz w:val="28"/>
          <w:szCs w:val="28"/>
        </w:rPr>
        <w:t xml:space="preserve">83 843,3 </w:t>
      </w:r>
      <w:r w:rsidR="00DC31ED">
        <w:rPr>
          <w:rFonts w:ascii="Times New Roman" w:hAnsi="Times New Roman"/>
          <w:sz w:val="28"/>
          <w:szCs w:val="28"/>
        </w:rPr>
        <w:t>тыс</w:t>
      </w:r>
      <w:proofErr w:type="gramStart"/>
      <w:r w:rsidR="00DC31ED">
        <w:rPr>
          <w:rFonts w:ascii="Times New Roman" w:hAnsi="Times New Roman"/>
          <w:sz w:val="28"/>
          <w:szCs w:val="28"/>
        </w:rPr>
        <w:t>.р</w:t>
      </w:r>
      <w:proofErr w:type="gramEnd"/>
      <w:r w:rsidR="00DC31ED">
        <w:rPr>
          <w:rFonts w:ascii="Times New Roman" w:hAnsi="Times New Roman"/>
          <w:sz w:val="28"/>
          <w:szCs w:val="28"/>
        </w:rPr>
        <w:t>ублей» заменить словами «</w:t>
      </w:r>
      <w:r w:rsidR="005F1407">
        <w:rPr>
          <w:rFonts w:ascii="Times New Roman" w:hAnsi="Times New Roman"/>
          <w:sz w:val="28"/>
          <w:szCs w:val="28"/>
        </w:rPr>
        <w:t>83 206,3</w:t>
      </w:r>
      <w:r w:rsidR="001A4C0B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7E7EC8" w:rsidRDefault="005A3852" w:rsidP="005A3852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5F1407">
        <w:rPr>
          <w:rStyle w:val="10"/>
          <w:sz w:val="28"/>
        </w:rPr>
        <w:t>84 585,3</w:t>
      </w:r>
      <w:r w:rsidR="005F1407"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 w:rsidR="00DC31ED">
        <w:rPr>
          <w:rStyle w:val="10"/>
          <w:sz w:val="28"/>
        </w:rPr>
        <w:t>словами «</w:t>
      </w:r>
      <w:r w:rsidR="005F1407">
        <w:rPr>
          <w:rStyle w:val="10"/>
          <w:sz w:val="28"/>
        </w:rPr>
        <w:t>83 948,3</w:t>
      </w:r>
      <w:r w:rsidRPr="00773E9A">
        <w:rPr>
          <w:rStyle w:val="10"/>
          <w:sz w:val="28"/>
        </w:rPr>
        <w:t xml:space="preserve"> тыс. рублей»</w:t>
      </w:r>
      <w:r w:rsidR="007F1C55">
        <w:rPr>
          <w:rStyle w:val="10"/>
          <w:sz w:val="28"/>
        </w:rPr>
        <w:t>.</w:t>
      </w:r>
    </w:p>
    <w:p w:rsidR="005F1407" w:rsidRPr="006D5B15" w:rsidRDefault="00D52421" w:rsidP="005F14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5F1407">
        <w:rPr>
          <w:rFonts w:ascii="Times New Roman" w:hAnsi="Times New Roman"/>
          <w:sz w:val="28"/>
          <w:szCs w:val="28"/>
        </w:rPr>
        <w:t>В пункте 11</w:t>
      </w:r>
      <w:r w:rsidR="005F1407" w:rsidRPr="00E72510">
        <w:rPr>
          <w:rFonts w:ascii="Times New Roman" w:hAnsi="Times New Roman"/>
          <w:sz w:val="28"/>
          <w:szCs w:val="28"/>
        </w:rPr>
        <w:t xml:space="preserve"> подпункте 2 слова «резервный фонд администрации Старотитаровского сельского поселения </w:t>
      </w:r>
      <w:r w:rsidR="005F1407">
        <w:rPr>
          <w:rFonts w:ascii="Times New Roman" w:hAnsi="Times New Roman"/>
          <w:sz w:val="28"/>
          <w:szCs w:val="28"/>
        </w:rPr>
        <w:t>Темрюкского района в сумме 20,0</w:t>
      </w:r>
      <w:r w:rsidR="005F1407" w:rsidRPr="00E72510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5F1407" w:rsidRPr="00E72510">
        <w:rPr>
          <w:rFonts w:ascii="Times New Roman" w:hAnsi="Times New Roman"/>
          <w:sz w:val="28"/>
          <w:szCs w:val="28"/>
        </w:rPr>
        <w:t>.р</w:t>
      </w:r>
      <w:proofErr w:type="gramEnd"/>
      <w:r w:rsidR="005F1407" w:rsidRPr="00E72510">
        <w:rPr>
          <w:rFonts w:ascii="Times New Roman" w:hAnsi="Times New Roman"/>
          <w:sz w:val="28"/>
          <w:szCs w:val="28"/>
        </w:rPr>
        <w:t>ублей.» заменить словами «резервный фонд администрации Старотитаровского сельского поселения Темрюкского района в сумме 0,0 тыс.рублей.»</w:t>
      </w:r>
    </w:p>
    <w:p w:rsidR="003B3A76" w:rsidRDefault="00D52421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D52421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2022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D52421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D52421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D52421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20</w:t>
      </w:r>
      <w:r w:rsidR="005A3852">
        <w:rPr>
          <w:rFonts w:ascii="Times New Roman" w:hAnsi="Times New Roman"/>
          <w:sz w:val="28"/>
          <w:szCs w:val="28"/>
        </w:rPr>
        <w:t>22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84B6E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A84B6E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84B6E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A84B6E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DBF" w:rsidRDefault="002F1DBF" w:rsidP="00662DB0">
      <w:pPr>
        <w:spacing w:after="0" w:line="240" w:lineRule="auto"/>
      </w:pPr>
      <w:r>
        <w:separator/>
      </w:r>
    </w:p>
  </w:endnote>
  <w:endnote w:type="continuationSeparator" w:id="0">
    <w:p w:rsidR="002F1DBF" w:rsidRDefault="002F1DB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DBF" w:rsidRDefault="002F1DBF" w:rsidP="00662DB0">
      <w:pPr>
        <w:spacing w:after="0" w:line="240" w:lineRule="auto"/>
      </w:pPr>
      <w:r>
        <w:separator/>
      </w:r>
    </w:p>
  </w:footnote>
  <w:footnote w:type="continuationSeparator" w:id="0">
    <w:p w:rsidR="002F1DBF" w:rsidRDefault="002F1DB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AB3411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84B6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2035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770"/>
    <w:rsid w:val="00CE537E"/>
    <w:rsid w:val="00CF0CAB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534</cp:revision>
  <cp:lastPrinted>2022-03-24T07:05:00Z</cp:lastPrinted>
  <dcterms:created xsi:type="dcterms:W3CDTF">2012-12-07T11:21:00Z</dcterms:created>
  <dcterms:modified xsi:type="dcterms:W3CDTF">2022-12-23T11:26:00Z</dcterms:modified>
</cp:coreProperties>
</file>