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7D" w:rsidRDefault="00AD3928" w:rsidP="0066447D">
      <w:pPr>
        <w:jc w:val="center"/>
        <w:rPr>
          <w:b/>
          <w:sz w:val="28"/>
          <w:szCs w:val="28"/>
        </w:rPr>
      </w:pPr>
      <w:r>
        <w:rPr>
          <w:noProof/>
          <w:color w:val="00B0F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2348866</wp:posOffset>
            </wp:positionH>
            <wp:positionV relativeFrom="paragraph">
              <wp:posOffset>-129541</wp:posOffset>
            </wp:positionV>
            <wp:extent cx="805148" cy="752475"/>
            <wp:effectExtent l="19050" t="0" r="0" b="0"/>
            <wp:wrapNone/>
            <wp:docPr id="1" name="Рисунок 2" descr="Старотитаровское СП-к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таротитаровское СП-ко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945" t="33571" r="1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375" cy="754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3928" w:rsidRDefault="00AD3928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3928" w:rsidRDefault="00AD3928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47D">
        <w:rPr>
          <w:rFonts w:ascii="Times New Roman" w:hAnsi="Times New Roman"/>
          <w:b/>
          <w:sz w:val="28"/>
          <w:szCs w:val="28"/>
        </w:rPr>
        <w:t xml:space="preserve">СОВЕТ </w:t>
      </w:r>
      <w:r w:rsidR="00AD3928">
        <w:rPr>
          <w:rFonts w:ascii="Times New Roman" w:hAnsi="Times New Roman"/>
          <w:b/>
          <w:sz w:val="28"/>
          <w:szCs w:val="28"/>
        </w:rPr>
        <w:t>СТАРОТИТАРОВСКОГО</w:t>
      </w:r>
      <w:r w:rsidRPr="0066447D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47D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447D">
        <w:rPr>
          <w:rFonts w:ascii="Times New Roman" w:hAnsi="Times New Roman"/>
          <w:b/>
          <w:sz w:val="28"/>
          <w:szCs w:val="28"/>
        </w:rPr>
        <w:t xml:space="preserve">РЕШЕНИЕ  № </w:t>
      </w:r>
    </w:p>
    <w:p w:rsidR="0066447D" w:rsidRPr="0066447D" w:rsidRDefault="0066447D" w:rsidP="006644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447D" w:rsidRPr="005870C8" w:rsidRDefault="005870C8" w:rsidP="006644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</w:t>
      </w:r>
      <w:r w:rsidR="0066447D" w:rsidRPr="005870C8">
        <w:rPr>
          <w:rFonts w:ascii="Times New Roman" w:hAnsi="Times New Roman"/>
          <w:sz w:val="28"/>
          <w:szCs w:val="28"/>
        </w:rPr>
        <w:t xml:space="preserve"> сессия                                                                                            IV созыва</w:t>
      </w:r>
    </w:p>
    <w:p w:rsidR="0066447D" w:rsidRPr="005870C8" w:rsidRDefault="0066447D" w:rsidP="006644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447D" w:rsidRPr="0066447D" w:rsidRDefault="0066447D" w:rsidP="0066447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Pr="0066447D">
        <w:rPr>
          <w:rFonts w:ascii="Times New Roman" w:hAnsi="Times New Roman"/>
          <w:sz w:val="28"/>
          <w:szCs w:val="28"/>
        </w:rPr>
        <w:t xml:space="preserve"> 2020  года                                             </w:t>
      </w:r>
      <w:r w:rsidR="00F26A06">
        <w:rPr>
          <w:rFonts w:ascii="Times New Roman" w:hAnsi="Times New Roman"/>
          <w:sz w:val="28"/>
          <w:szCs w:val="28"/>
        </w:rPr>
        <w:t xml:space="preserve">  </w:t>
      </w:r>
      <w:r w:rsidRPr="0066447D">
        <w:rPr>
          <w:rFonts w:ascii="Times New Roman" w:hAnsi="Times New Roman"/>
          <w:sz w:val="28"/>
          <w:szCs w:val="28"/>
        </w:rPr>
        <w:t xml:space="preserve">                </w:t>
      </w:r>
      <w:r w:rsidR="00F26A06">
        <w:rPr>
          <w:rFonts w:ascii="Times New Roman" w:hAnsi="Times New Roman"/>
          <w:sz w:val="28"/>
          <w:szCs w:val="28"/>
        </w:rPr>
        <w:t>ст.Старотитаровская</w:t>
      </w:r>
      <w:r w:rsidRPr="0066447D">
        <w:rPr>
          <w:rFonts w:ascii="Times New Roman" w:hAnsi="Times New Roman"/>
          <w:sz w:val="28"/>
          <w:szCs w:val="28"/>
        </w:rPr>
        <w:t xml:space="preserve">  </w:t>
      </w:r>
    </w:p>
    <w:p w:rsidR="00E2454C" w:rsidRPr="0017663E" w:rsidRDefault="00E2454C" w:rsidP="0017663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66447D" w:rsidRDefault="0066447D" w:rsidP="0056518E">
      <w:pPr>
        <w:pStyle w:val="a6"/>
        <w:jc w:val="center"/>
      </w:pPr>
    </w:p>
    <w:p w:rsidR="0056518E" w:rsidRPr="0056518E" w:rsidRDefault="00A31FBF" w:rsidP="0056518E">
      <w:pPr>
        <w:pStyle w:val="a6"/>
        <w:jc w:val="center"/>
        <w:rPr>
          <w:rStyle w:val="ac"/>
          <w:rFonts w:ascii="Times New Roman" w:hAnsi="Times New Roman"/>
          <w:b/>
          <w:color w:val="auto"/>
          <w:sz w:val="28"/>
          <w:szCs w:val="28"/>
          <w:u w:val="none"/>
        </w:rPr>
      </w:pPr>
      <w:hyperlink r:id="rId8" w:history="1">
        <w:r w:rsidR="0056518E" w:rsidRPr="0056518E">
          <w:rPr>
            <w:rStyle w:val="ab"/>
            <w:rFonts w:ascii="Times New Roman" w:hAnsi="Times New Roman"/>
            <w:b/>
            <w:bCs/>
            <w:color w:val="auto"/>
            <w:sz w:val="28"/>
            <w:szCs w:val="28"/>
          </w:rPr>
          <w:t xml:space="preserve">Об утверждении 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Порядка</w:t>
        </w:r>
      </w:hyperlink>
    </w:p>
    <w:p w:rsidR="0056518E" w:rsidRPr="0056518E" w:rsidRDefault="00A31FBF" w:rsidP="0056518E">
      <w:pPr>
        <w:pStyle w:val="a6"/>
        <w:jc w:val="center"/>
        <w:rPr>
          <w:rFonts w:ascii="Times New Roman" w:hAnsi="Times New Roman"/>
          <w:b/>
        </w:rPr>
      </w:pPr>
      <w:hyperlink r:id="rId9" w:history="1"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осуществления лицами, замещающими должности муниципальной службы в администрации </w:t>
        </w:r>
        <w:r w:rsidR="00967706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Старотитаровского</w:t>
        </w:r>
        <w:r w:rsid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сельского поселения </w:t>
        </w:r>
        <w:r w:rsidR="00967706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          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Темрюкск</w:t>
        </w:r>
        <w:r w:rsid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ого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район</w:t>
        </w:r>
        <w:r w:rsid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а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, от имени</w:t>
        </w:r>
        <w:r w:rsidR="005C492A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</w:t>
        </w:r>
        <w:r w:rsidR="0056518E" w:rsidRPr="0056518E">
          <w:t xml:space="preserve"> </w:t>
        </w:r>
        <w:r w:rsidR="00967706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>Старотитаровского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 сельского поселения Темрюкского района полномочий учредителя организации или поряд</w:t>
        </w:r>
        <w:r w:rsidR="00EB65F7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ка </w:t>
        </w:r>
        <w:r w:rsidR="0056518E" w:rsidRPr="0056518E">
          <w:rPr>
            <w:rStyle w:val="ac"/>
            <w:rFonts w:ascii="Times New Roman" w:hAnsi="Times New Roman"/>
            <w:b/>
            <w:color w:val="auto"/>
            <w:sz w:val="28"/>
            <w:u w:val="none"/>
          </w:rPr>
          <w:t xml:space="preserve">управления находящимися в муниципальной собственности акциями   (долями в уставном капитале) </w:t>
        </w:r>
      </w:hyperlink>
    </w:p>
    <w:p w:rsidR="0056518E" w:rsidRDefault="0056518E" w:rsidP="0056518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18E" w:rsidRDefault="0056518E" w:rsidP="0056518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18E" w:rsidRDefault="0056518E" w:rsidP="0056518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подпунктом г) пункта 3 части 1 статьи 14 </w:t>
      </w:r>
      <w:r>
        <w:rPr>
          <w:rFonts w:ascii="Times New Roman" w:hAnsi="Times New Roman"/>
          <w:color w:val="000000"/>
          <w:sz w:val="28"/>
          <w:szCs w:val="28"/>
        </w:rPr>
        <w:t>Федерального закона от 2 марта 2007 года № 25-ФЗ  «О муниципальной службе в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подпунктом г) пункта 3 части 1 статьи 12 </w:t>
      </w:r>
      <w:r>
        <w:rPr>
          <w:rFonts w:ascii="Times New Roman" w:hAnsi="Times New Roman"/>
          <w:sz w:val="28"/>
          <w:szCs w:val="28"/>
        </w:rPr>
        <w:t xml:space="preserve">Закона Краснодарского   края от 8 июня 2007 года </w:t>
      </w:r>
      <w:r>
        <w:rPr>
          <w:rFonts w:ascii="Times New Roman" w:hAnsi="Times New Roman"/>
          <w:spacing w:val="-4"/>
          <w:sz w:val="28"/>
          <w:szCs w:val="28"/>
        </w:rPr>
        <w:t xml:space="preserve"> № 1244-КЗ «О муниципальной службе в Краснодарском крае»</w:t>
      </w:r>
      <w:r w:rsidR="00513D29">
        <w:rPr>
          <w:rFonts w:ascii="Times New Roman" w:hAnsi="Times New Roman"/>
          <w:spacing w:val="-4"/>
          <w:sz w:val="28"/>
          <w:szCs w:val="28"/>
        </w:rPr>
        <w:t>,</w:t>
      </w:r>
      <w:r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66447D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F436D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66447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р е ш и 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6518E" w:rsidRDefault="0056518E" w:rsidP="0056518E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Порядок осуществления лицами, замещающими должности муниципальной службы в администрации </w:t>
      </w:r>
      <w:r w:rsidR="00001D71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5C492A" w:rsidRPr="005C492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от имени </w:t>
      </w:r>
      <w:r w:rsidR="00880B2C">
        <w:rPr>
          <w:rFonts w:ascii="Times New Roman" w:hAnsi="Times New Roman" w:cs="Times New Roman"/>
          <w:sz w:val="28"/>
          <w:szCs w:val="28"/>
        </w:rPr>
        <w:t>Старотитаровского</w:t>
      </w:r>
      <w:r w:rsidR="005C492A" w:rsidRPr="005C492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полномочий учредителя организации или порядок управления находящимися в муниципальной собственности акциями (долями в уставном капитале) </w:t>
      </w:r>
      <w:r>
        <w:rPr>
          <w:rFonts w:ascii="Times New Roman" w:hAnsi="Times New Roman" w:cs="Times New Roman"/>
          <w:spacing w:val="2"/>
          <w:sz w:val="28"/>
          <w:szCs w:val="28"/>
        </w:rPr>
        <w:t>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66447D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18EB" w:rsidRDefault="00E2454C" w:rsidP="006E18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18EB">
        <w:rPr>
          <w:rFonts w:ascii="Times New Roman" w:hAnsi="Times New Roman"/>
          <w:kern w:val="1"/>
          <w:sz w:val="28"/>
          <w:szCs w:val="28"/>
        </w:rPr>
        <w:t>2</w:t>
      </w:r>
      <w:r w:rsidR="005808AA" w:rsidRPr="006E18EB">
        <w:rPr>
          <w:rFonts w:ascii="Times New Roman" w:hAnsi="Times New Roman"/>
          <w:kern w:val="1"/>
          <w:sz w:val="28"/>
          <w:szCs w:val="28"/>
        </w:rPr>
        <w:t xml:space="preserve">. 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 w:rsidR="006E18EB"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о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дическом печатном издании газет</w:t>
      </w:r>
      <w:r w:rsidR="006E18EB">
        <w:rPr>
          <w:rFonts w:ascii="Times New Roman" w:hAnsi="Times New Roman"/>
          <w:color w:val="000000"/>
          <w:sz w:val="28"/>
          <w:szCs w:val="28"/>
        </w:rPr>
        <w:t>е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б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ликовать (разместить) на официальном сайте муниципального образования Темрюкский район в информационно-телекоммуникационной сети «Инте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р</w:t>
      </w:r>
      <w:r w:rsidR="006E18EB" w:rsidRPr="00AE209F">
        <w:rPr>
          <w:rFonts w:ascii="Times New Roman" w:hAnsi="Times New Roman"/>
          <w:color w:val="000000"/>
          <w:sz w:val="28"/>
          <w:szCs w:val="28"/>
        </w:rPr>
        <w:t>нет»</w:t>
      </w:r>
      <w:r w:rsidR="006E18EB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E18EB"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</w:t>
      </w:r>
      <w:r w:rsidR="006E18EB" w:rsidRPr="00EB3BFB">
        <w:rPr>
          <w:rFonts w:ascii="Times New Roman" w:hAnsi="Times New Roman"/>
          <w:sz w:val="28"/>
          <w:szCs w:val="28"/>
        </w:rPr>
        <w:t>а</w:t>
      </w:r>
      <w:r w:rsidR="006E18EB" w:rsidRPr="00EB3BFB">
        <w:rPr>
          <w:rFonts w:ascii="Times New Roman" w:hAnsi="Times New Roman"/>
          <w:sz w:val="28"/>
          <w:szCs w:val="28"/>
        </w:rPr>
        <w:t>ровского сельского поселения Темрюкского района.</w:t>
      </w:r>
    </w:p>
    <w:p w:rsidR="0066447D" w:rsidRPr="0066447D" w:rsidRDefault="00E2454C" w:rsidP="006E18EB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66447D">
        <w:rPr>
          <w:rFonts w:ascii="Times New Roman" w:hAnsi="Times New Roman"/>
          <w:kern w:val="1"/>
          <w:sz w:val="28"/>
          <w:szCs w:val="28"/>
        </w:rPr>
        <w:t xml:space="preserve">3.  </w:t>
      </w:r>
      <w:r w:rsidR="0066447D" w:rsidRPr="0066447D">
        <w:rPr>
          <w:rFonts w:ascii="Times New Roman" w:hAnsi="Times New Roman"/>
          <w:sz w:val="28"/>
          <w:szCs w:val="28"/>
        </w:rPr>
        <w:t>Контроль за выполнени</w:t>
      </w:r>
      <w:bookmarkStart w:id="0" w:name="_GoBack"/>
      <w:bookmarkEnd w:id="0"/>
      <w:r w:rsidR="0066447D" w:rsidRPr="0066447D">
        <w:rPr>
          <w:rFonts w:ascii="Times New Roman" w:hAnsi="Times New Roman"/>
          <w:sz w:val="28"/>
          <w:szCs w:val="28"/>
        </w:rPr>
        <w:t>ем настоящего решения возложить на начал</w:t>
      </w:r>
      <w:r w:rsidR="0066447D" w:rsidRPr="0066447D">
        <w:rPr>
          <w:rFonts w:ascii="Times New Roman" w:hAnsi="Times New Roman"/>
          <w:sz w:val="28"/>
          <w:szCs w:val="28"/>
        </w:rPr>
        <w:t>ь</w:t>
      </w:r>
      <w:r w:rsidR="0066447D" w:rsidRPr="0066447D">
        <w:rPr>
          <w:rFonts w:ascii="Times New Roman" w:hAnsi="Times New Roman"/>
          <w:sz w:val="28"/>
          <w:szCs w:val="28"/>
        </w:rPr>
        <w:t xml:space="preserve">ника общего отдела администрации </w:t>
      </w:r>
      <w:r w:rsidR="007D3958">
        <w:rPr>
          <w:rFonts w:ascii="Times New Roman" w:hAnsi="Times New Roman"/>
          <w:sz w:val="28"/>
          <w:szCs w:val="28"/>
        </w:rPr>
        <w:t>Старотитаровского</w:t>
      </w:r>
      <w:r w:rsidR="0066447D" w:rsidRPr="0066447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="007D3958">
        <w:rPr>
          <w:rFonts w:ascii="Times New Roman" w:hAnsi="Times New Roman"/>
          <w:sz w:val="28"/>
          <w:szCs w:val="28"/>
        </w:rPr>
        <w:t>О.Н.Пелипенко</w:t>
      </w:r>
      <w:r w:rsidR="0066447D" w:rsidRPr="0066447D">
        <w:rPr>
          <w:rFonts w:ascii="Times New Roman" w:hAnsi="Times New Roman"/>
          <w:sz w:val="28"/>
          <w:szCs w:val="28"/>
        </w:rPr>
        <w:t xml:space="preserve"> и постоянную комиссию Совета </w:t>
      </w:r>
      <w:r w:rsidR="007D3958">
        <w:rPr>
          <w:rFonts w:ascii="Times New Roman" w:hAnsi="Times New Roman"/>
          <w:sz w:val="28"/>
          <w:szCs w:val="28"/>
        </w:rPr>
        <w:t>Стар</w:t>
      </w:r>
      <w:r w:rsidR="007D3958">
        <w:rPr>
          <w:rFonts w:ascii="Times New Roman" w:hAnsi="Times New Roman"/>
          <w:sz w:val="28"/>
          <w:szCs w:val="28"/>
        </w:rPr>
        <w:t>о</w:t>
      </w:r>
      <w:r w:rsidR="007D3958">
        <w:rPr>
          <w:rFonts w:ascii="Times New Roman" w:hAnsi="Times New Roman"/>
          <w:sz w:val="28"/>
          <w:szCs w:val="28"/>
        </w:rPr>
        <w:lastRenderedPageBreak/>
        <w:t>титаровского</w:t>
      </w:r>
      <w:r w:rsidR="0066447D" w:rsidRPr="0066447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</w:t>
      </w:r>
      <w:r w:rsidR="00B04E2B">
        <w:rPr>
          <w:rFonts w:ascii="Times New Roman" w:hAnsi="Times New Roman"/>
          <w:sz w:val="28"/>
          <w:szCs w:val="28"/>
        </w:rPr>
        <w:t>обесп</w:t>
      </w:r>
      <w:r w:rsidR="00B04E2B">
        <w:rPr>
          <w:rFonts w:ascii="Times New Roman" w:hAnsi="Times New Roman"/>
          <w:sz w:val="28"/>
          <w:szCs w:val="28"/>
        </w:rPr>
        <w:t>е</w:t>
      </w:r>
      <w:r w:rsidR="00B04E2B">
        <w:rPr>
          <w:rFonts w:ascii="Times New Roman" w:hAnsi="Times New Roman"/>
          <w:sz w:val="28"/>
          <w:szCs w:val="28"/>
        </w:rPr>
        <w:t>чения законности, правопорядка, охраны прав и свобод граждан, разви</w:t>
      </w:r>
      <w:r w:rsidR="00694235">
        <w:rPr>
          <w:rFonts w:ascii="Times New Roman" w:hAnsi="Times New Roman"/>
          <w:sz w:val="28"/>
          <w:szCs w:val="28"/>
        </w:rPr>
        <w:t>т</w:t>
      </w:r>
      <w:r w:rsidR="00B04E2B">
        <w:rPr>
          <w:rFonts w:ascii="Times New Roman" w:hAnsi="Times New Roman"/>
          <w:sz w:val="28"/>
          <w:szCs w:val="28"/>
        </w:rPr>
        <w:t>ию местного</w:t>
      </w:r>
      <w:r w:rsidR="0066447D" w:rsidRPr="0066447D">
        <w:rPr>
          <w:rFonts w:ascii="Times New Roman" w:hAnsi="Times New Roman"/>
          <w:sz w:val="28"/>
          <w:szCs w:val="28"/>
        </w:rPr>
        <w:t xml:space="preserve"> самоуправления</w:t>
      </w:r>
      <w:r w:rsidR="00B04E2B">
        <w:rPr>
          <w:rFonts w:ascii="Times New Roman" w:hAnsi="Times New Roman"/>
          <w:sz w:val="28"/>
          <w:szCs w:val="28"/>
        </w:rPr>
        <w:t xml:space="preserve"> </w:t>
      </w:r>
      <w:r w:rsidR="0066447D" w:rsidRPr="0066447D">
        <w:rPr>
          <w:rFonts w:ascii="Times New Roman" w:hAnsi="Times New Roman"/>
          <w:sz w:val="28"/>
          <w:szCs w:val="28"/>
        </w:rPr>
        <w:t xml:space="preserve"> </w:t>
      </w:r>
      <w:r w:rsidR="00B04E2B">
        <w:rPr>
          <w:rFonts w:ascii="Times New Roman" w:hAnsi="Times New Roman"/>
          <w:sz w:val="28"/>
          <w:szCs w:val="28"/>
        </w:rPr>
        <w:t>( Калинин).</w:t>
      </w:r>
    </w:p>
    <w:p w:rsidR="00C402A8" w:rsidRPr="0017663E" w:rsidRDefault="00E2454C" w:rsidP="0017663E">
      <w:pPr>
        <w:pStyle w:val="a6"/>
        <w:jc w:val="both"/>
        <w:rPr>
          <w:rFonts w:ascii="Times New Roman" w:hAnsi="Times New Roman"/>
          <w:kern w:val="1"/>
          <w:sz w:val="28"/>
          <w:szCs w:val="28"/>
        </w:rPr>
      </w:pPr>
      <w:r w:rsidRPr="0017663E">
        <w:rPr>
          <w:rFonts w:ascii="Times New Roman" w:hAnsi="Times New Roman"/>
          <w:kern w:val="1"/>
          <w:sz w:val="28"/>
          <w:szCs w:val="28"/>
        </w:rPr>
        <w:t xml:space="preserve">           4</w:t>
      </w:r>
      <w:r w:rsidR="005808AA" w:rsidRPr="0017663E">
        <w:rPr>
          <w:rFonts w:ascii="Times New Roman" w:hAnsi="Times New Roman"/>
          <w:kern w:val="1"/>
          <w:sz w:val="28"/>
          <w:szCs w:val="28"/>
        </w:rPr>
        <w:t xml:space="preserve">. 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Настоящее </w:t>
      </w:r>
      <w:r w:rsidR="0066447D">
        <w:rPr>
          <w:rFonts w:ascii="Times New Roman" w:hAnsi="Times New Roman"/>
          <w:kern w:val="1"/>
          <w:sz w:val="28"/>
          <w:szCs w:val="28"/>
        </w:rPr>
        <w:t>решение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 xml:space="preserve"> вступает в силу после его официального опу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>б</w:t>
      </w:r>
      <w:r w:rsidR="00C402A8" w:rsidRPr="0017663E">
        <w:rPr>
          <w:rFonts w:ascii="Times New Roman" w:hAnsi="Times New Roman"/>
          <w:kern w:val="1"/>
          <w:sz w:val="28"/>
          <w:szCs w:val="28"/>
        </w:rPr>
        <w:t>ликования.</w:t>
      </w:r>
    </w:p>
    <w:p w:rsidR="005808AA" w:rsidRPr="0017663E" w:rsidRDefault="005808AA" w:rsidP="0017663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454C" w:rsidRPr="0017663E" w:rsidRDefault="00E2454C" w:rsidP="0017663E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0031" w:type="dxa"/>
        <w:tblLayout w:type="fixed"/>
        <w:tblLook w:val="01E0"/>
      </w:tblPr>
      <w:tblGrid>
        <w:gridCol w:w="5637"/>
        <w:gridCol w:w="4394"/>
      </w:tblGrid>
      <w:tr w:rsidR="0066447D" w:rsidRPr="007C0E42" w:rsidTr="001056B2">
        <w:trPr>
          <w:trHeight w:val="142"/>
        </w:trPr>
        <w:tc>
          <w:tcPr>
            <w:tcW w:w="5637" w:type="dxa"/>
            <w:shd w:val="clear" w:color="auto" w:fill="auto"/>
          </w:tcPr>
          <w:p w:rsidR="007A7772" w:rsidRDefault="0066447D" w:rsidP="0066447D">
            <w:pPr>
              <w:spacing w:after="0" w:line="240" w:lineRule="auto"/>
              <w:ind w:left="180" w:hanging="180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7A7772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</w:p>
          <w:p w:rsidR="0066447D" w:rsidRPr="0066447D" w:rsidRDefault="0066447D" w:rsidP="0066447D">
            <w:pPr>
              <w:spacing w:after="0" w:line="240" w:lineRule="auto"/>
              <w:ind w:left="180" w:hanging="180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>посе</w:t>
            </w:r>
            <w:r w:rsidR="007A7772">
              <w:rPr>
                <w:rFonts w:ascii="Times New Roman" w:hAnsi="Times New Roman"/>
                <w:sz w:val="28"/>
                <w:szCs w:val="28"/>
              </w:rPr>
              <w:t>ле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ния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66447D" w:rsidRPr="0066447D" w:rsidRDefault="0066447D" w:rsidP="006644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6447D" w:rsidRPr="0066447D" w:rsidRDefault="0066447D" w:rsidP="006644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А.Г.Титаренко</w:t>
            </w:r>
          </w:p>
          <w:p w:rsidR="0066447D" w:rsidRPr="0066447D" w:rsidRDefault="0066447D" w:rsidP="0066447D">
            <w:pPr>
              <w:spacing w:after="0" w:line="240" w:lineRule="auto"/>
              <w:ind w:left="180"/>
              <w:rPr>
                <w:rFonts w:ascii="Times New Roman" w:hAnsi="Times New Roman"/>
                <w:sz w:val="16"/>
                <w:szCs w:val="16"/>
              </w:rPr>
            </w:pPr>
          </w:p>
          <w:p w:rsidR="0066447D" w:rsidRPr="0066447D" w:rsidRDefault="0066447D" w:rsidP="0066447D">
            <w:pPr>
              <w:spacing w:after="0" w:line="240" w:lineRule="auto"/>
              <w:ind w:left="180" w:hanging="18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66447D" w:rsidRPr="0066447D" w:rsidRDefault="0066447D" w:rsidP="007A7772">
            <w:pPr>
              <w:spacing w:after="0" w:line="240" w:lineRule="auto"/>
              <w:ind w:left="435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  <w:r w:rsidR="007A7772">
              <w:rPr>
                <w:rFonts w:ascii="Times New Roman" w:hAnsi="Times New Roman"/>
                <w:sz w:val="28"/>
                <w:szCs w:val="28"/>
              </w:rPr>
              <w:t>Старот</w:t>
            </w:r>
            <w:r w:rsidR="007A7772">
              <w:rPr>
                <w:rFonts w:ascii="Times New Roman" w:hAnsi="Times New Roman"/>
                <w:sz w:val="28"/>
                <w:szCs w:val="28"/>
              </w:rPr>
              <w:t>и</w:t>
            </w:r>
            <w:r w:rsidR="007A7772">
              <w:rPr>
                <w:rFonts w:ascii="Times New Roman" w:hAnsi="Times New Roman"/>
                <w:sz w:val="28"/>
                <w:szCs w:val="28"/>
              </w:rPr>
              <w:t>таровского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е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ния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66447D"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66447D" w:rsidRPr="0066447D" w:rsidRDefault="0066447D" w:rsidP="007A7772">
            <w:pPr>
              <w:spacing w:after="0" w:line="240" w:lineRule="auto"/>
              <w:ind w:left="435" w:right="176"/>
              <w:rPr>
                <w:rFonts w:ascii="Times New Roman" w:hAnsi="Times New Roman"/>
                <w:sz w:val="28"/>
                <w:szCs w:val="28"/>
              </w:rPr>
            </w:pPr>
            <w:r w:rsidRPr="0066447D"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7A7772">
              <w:rPr>
                <w:rFonts w:ascii="Times New Roman" w:hAnsi="Times New Roman"/>
                <w:sz w:val="28"/>
                <w:szCs w:val="28"/>
              </w:rPr>
              <w:t xml:space="preserve"> И.А.Петренко</w:t>
            </w:r>
          </w:p>
        </w:tc>
      </w:tr>
    </w:tbl>
    <w:p w:rsidR="00FA7E96" w:rsidRDefault="00A8712D" w:rsidP="0066447D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A8712D" w:rsidRDefault="00A8712D" w:rsidP="0066447D">
      <w:pPr>
        <w:pStyle w:val="a6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8712D" w:rsidRDefault="00A8712D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871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Проект подготовлен и внесён: </w:t>
      </w:r>
    </w:p>
    <w:p w:rsidR="00A8712D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Начальником общего отдела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Старотитаровского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Темрюкского района                                 О. Н.Пелипе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Проект согласован: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Заместителем главы Старотитаровского</w:t>
      </w:r>
    </w:p>
    <w:p w:rsidR="002E4C8F" w:rsidRDefault="002E4C8F" w:rsidP="0066447D">
      <w:pPr>
        <w:pStyle w:val="a6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сельского поселения Темрюкского района                                  Т.И.Опариной</w:t>
      </w:r>
    </w:p>
    <w:sectPr w:rsidR="002E4C8F" w:rsidSect="0066447D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69" w:rsidRDefault="00553F69" w:rsidP="00BD1862">
      <w:pPr>
        <w:spacing w:after="0" w:line="240" w:lineRule="auto"/>
      </w:pPr>
      <w:r>
        <w:separator/>
      </w:r>
    </w:p>
  </w:endnote>
  <w:endnote w:type="continuationSeparator" w:id="1">
    <w:p w:rsidR="00553F69" w:rsidRDefault="00553F69" w:rsidP="00BD1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69" w:rsidRDefault="00553F69" w:rsidP="00BD1862">
      <w:pPr>
        <w:spacing w:after="0" w:line="240" w:lineRule="auto"/>
      </w:pPr>
      <w:r>
        <w:separator/>
      </w:r>
    </w:p>
  </w:footnote>
  <w:footnote w:type="continuationSeparator" w:id="1">
    <w:p w:rsidR="00553F69" w:rsidRDefault="00553F69" w:rsidP="00BD1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738285"/>
    </w:sdtPr>
    <w:sdtContent>
      <w:p w:rsidR="00BD1862" w:rsidRDefault="00A31FBF">
        <w:pPr>
          <w:pStyle w:val="a7"/>
          <w:jc w:val="center"/>
        </w:pPr>
        <w:r w:rsidRPr="00BD1862">
          <w:rPr>
            <w:rFonts w:ascii="Times New Roman" w:hAnsi="Times New Roman"/>
            <w:sz w:val="28"/>
            <w:szCs w:val="28"/>
          </w:rPr>
          <w:fldChar w:fldCharType="begin"/>
        </w:r>
        <w:r w:rsidR="00BD1862" w:rsidRPr="00BD1862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D1862">
          <w:rPr>
            <w:rFonts w:ascii="Times New Roman" w:hAnsi="Times New Roman"/>
            <w:sz w:val="28"/>
            <w:szCs w:val="28"/>
          </w:rPr>
          <w:fldChar w:fldCharType="separate"/>
        </w:r>
        <w:r w:rsidR="002E4C8F">
          <w:rPr>
            <w:rFonts w:ascii="Times New Roman" w:hAnsi="Times New Roman"/>
            <w:noProof/>
            <w:sz w:val="28"/>
            <w:szCs w:val="28"/>
          </w:rPr>
          <w:t>2</w:t>
        </w:r>
        <w:r w:rsidRPr="00BD186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BD1862" w:rsidRDefault="00BD186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F5109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5B7451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BA32CC"/>
    <w:multiLevelType w:val="hybridMultilevel"/>
    <w:tmpl w:val="73B0C2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996046"/>
    <w:multiLevelType w:val="hybridMultilevel"/>
    <w:tmpl w:val="C2969C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81D68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5B1745"/>
    <w:multiLevelType w:val="hybridMultilevel"/>
    <w:tmpl w:val="07301FBA"/>
    <w:lvl w:ilvl="0" w:tplc="914EF5B6">
      <w:start w:val="1"/>
      <w:numFmt w:val="decimal"/>
      <w:lvlText w:val="%1."/>
      <w:lvlJc w:val="left"/>
      <w:pPr>
        <w:ind w:left="105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>
    <w:nsid w:val="45324473"/>
    <w:multiLevelType w:val="hybridMultilevel"/>
    <w:tmpl w:val="6694B2D8"/>
    <w:lvl w:ilvl="0" w:tplc="83387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E12FAF"/>
    <w:multiLevelType w:val="hybridMultilevel"/>
    <w:tmpl w:val="29C2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43E99"/>
    <w:multiLevelType w:val="hybridMultilevel"/>
    <w:tmpl w:val="522A7CBA"/>
    <w:lvl w:ilvl="0" w:tplc="A5426E8C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00DB"/>
    <w:rsid w:val="00001D71"/>
    <w:rsid w:val="0007281E"/>
    <w:rsid w:val="00086D1F"/>
    <w:rsid w:val="000C1625"/>
    <w:rsid w:val="00116B74"/>
    <w:rsid w:val="00124CD2"/>
    <w:rsid w:val="00134D0E"/>
    <w:rsid w:val="001723D2"/>
    <w:rsid w:val="0017663E"/>
    <w:rsid w:val="001952A1"/>
    <w:rsid w:val="001B29EE"/>
    <w:rsid w:val="001C79C8"/>
    <w:rsid w:val="001E1C5B"/>
    <w:rsid w:val="00220EA4"/>
    <w:rsid w:val="00247D05"/>
    <w:rsid w:val="00261728"/>
    <w:rsid w:val="002664B6"/>
    <w:rsid w:val="00297DD3"/>
    <w:rsid w:val="002C0980"/>
    <w:rsid w:val="002E1CF8"/>
    <w:rsid w:val="002E4C8F"/>
    <w:rsid w:val="002E6AF1"/>
    <w:rsid w:val="002F436D"/>
    <w:rsid w:val="00364A9F"/>
    <w:rsid w:val="0038572D"/>
    <w:rsid w:val="00391056"/>
    <w:rsid w:val="003B6E91"/>
    <w:rsid w:val="003D13CA"/>
    <w:rsid w:val="00412898"/>
    <w:rsid w:val="00446FB3"/>
    <w:rsid w:val="004C34B9"/>
    <w:rsid w:val="004C5509"/>
    <w:rsid w:val="004D6011"/>
    <w:rsid w:val="00500E32"/>
    <w:rsid w:val="00513D29"/>
    <w:rsid w:val="00513DD1"/>
    <w:rsid w:val="00516B82"/>
    <w:rsid w:val="00553F69"/>
    <w:rsid w:val="0056518E"/>
    <w:rsid w:val="00573844"/>
    <w:rsid w:val="00575936"/>
    <w:rsid w:val="005808AA"/>
    <w:rsid w:val="005870C8"/>
    <w:rsid w:val="005C492A"/>
    <w:rsid w:val="005E36BA"/>
    <w:rsid w:val="00601CFA"/>
    <w:rsid w:val="00610AAD"/>
    <w:rsid w:val="00616ED1"/>
    <w:rsid w:val="0066447D"/>
    <w:rsid w:val="00694235"/>
    <w:rsid w:val="00695D36"/>
    <w:rsid w:val="006B1633"/>
    <w:rsid w:val="006C074C"/>
    <w:rsid w:val="006E18EB"/>
    <w:rsid w:val="00701FF0"/>
    <w:rsid w:val="007044E6"/>
    <w:rsid w:val="007416E1"/>
    <w:rsid w:val="00763A06"/>
    <w:rsid w:val="00775645"/>
    <w:rsid w:val="00781AEF"/>
    <w:rsid w:val="007A7772"/>
    <w:rsid w:val="007D3958"/>
    <w:rsid w:val="007E0ADA"/>
    <w:rsid w:val="00832CC1"/>
    <w:rsid w:val="00840E9F"/>
    <w:rsid w:val="00880B2C"/>
    <w:rsid w:val="00890C54"/>
    <w:rsid w:val="008A224F"/>
    <w:rsid w:val="008B26D4"/>
    <w:rsid w:val="008B7C05"/>
    <w:rsid w:val="008F66A9"/>
    <w:rsid w:val="009002B9"/>
    <w:rsid w:val="00945FCE"/>
    <w:rsid w:val="0095080F"/>
    <w:rsid w:val="00967706"/>
    <w:rsid w:val="00980FFC"/>
    <w:rsid w:val="00987720"/>
    <w:rsid w:val="009A4B5C"/>
    <w:rsid w:val="009D5D3B"/>
    <w:rsid w:val="009E1D8E"/>
    <w:rsid w:val="00A100DB"/>
    <w:rsid w:val="00A10CA0"/>
    <w:rsid w:val="00A22971"/>
    <w:rsid w:val="00A31FBF"/>
    <w:rsid w:val="00A8712D"/>
    <w:rsid w:val="00A952DA"/>
    <w:rsid w:val="00AB0484"/>
    <w:rsid w:val="00AB5032"/>
    <w:rsid w:val="00AC0FE1"/>
    <w:rsid w:val="00AD3928"/>
    <w:rsid w:val="00AF1F1D"/>
    <w:rsid w:val="00B04E2B"/>
    <w:rsid w:val="00B421C6"/>
    <w:rsid w:val="00BD1862"/>
    <w:rsid w:val="00C009AD"/>
    <w:rsid w:val="00C402A8"/>
    <w:rsid w:val="00C41F83"/>
    <w:rsid w:val="00C4361F"/>
    <w:rsid w:val="00C7181A"/>
    <w:rsid w:val="00C82FFF"/>
    <w:rsid w:val="00C87C8E"/>
    <w:rsid w:val="00CC5C29"/>
    <w:rsid w:val="00D1712A"/>
    <w:rsid w:val="00D3332B"/>
    <w:rsid w:val="00D63723"/>
    <w:rsid w:val="00DC0CF6"/>
    <w:rsid w:val="00DC79AF"/>
    <w:rsid w:val="00DF1D4C"/>
    <w:rsid w:val="00E17AC7"/>
    <w:rsid w:val="00E2454C"/>
    <w:rsid w:val="00E45D64"/>
    <w:rsid w:val="00E529EE"/>
    <w:rsid w:val="00E57D84"/>
    <w:rsid w:val="00EA4CC3"/>
    <w:rsid w:val="00EB65F7"/>
    <w:rsid w:val="00EF4950"/>
    <w:rsid w:val="00F26A06"/>
    <w:rsid w:val="00F43B1F"/>
    <w:rsid w:val="00F52DC8"/>
    <w:rsid w:val="00FA7E96"/>
    <w:rsid w:val="00FB6A85"/>
    <w:rsid w:val="00FD0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E2454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952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952DA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customStyle="1" w:styleId="ConsPlusNormal">
    <w:name w:val="ConsPlusNormal"/>
    <w:rsid w:val="00C402A8"/>
    <w:pPr>
      <w:widowControl w:val="0"/>
      <w:suppressAutoHyphens/>
      <w:autoSpaceDE w:val="0"/>
      <w:ind w:firstLine="720"/>
      <w:jc w:val="left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No Spacing"/>
    <w:uiPriority w:val="1"/>
    <w:qFormat/>
    <w:rsid w:val="00C402A8"/>
    <w:pPr>
      <w:jc w:val="left"/>
    </w:pPr>
    <w:rPr>
      <w:rFonts w:ascii="Calibri" w:eastAsia="Calibri" w:hAnsi="Calibri" w:cs="Times New Roman"/>
      <w:sz w:val="22"/>
    </w:rPr>
  </w:style>
  <w:style w:type="paragraph" w:customStyle="1" w:styleId="11">
    <w:name w:val="Без интервала1"/>
    <w:rsid w:val="00BD1862"/>
    <w:pPr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a7">
    <w:name w:val="header"/>
    <w:basedOn w:val="a"/>
    <w:link w:val="a8"/>
    <w:uiPriority w:val="99"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1862"/>
    <w:rPr>
      <w:rFonts w:ascii="Calibri" w:eastAsia="Calibri" w:hAnsi="Calibri" w:cs="Times New Roman"/>
      <w:sz w:val="22"/>
    </w:rPr>
  </w:style>
  <w:style w:type="paragraph" w:styleId="a9">
    <w:name w:val="footer"/>
    <w:basedOn w:val="a"/>
    <w:link w:val="aa"/>
    <w:uiPriority w:val="99"/>
    <w:semiHidden/>
    <w:unhideWhenUsed/>
    <w:rsid w:val="00BD1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D1862"/>
    <w:rPr>
      <w:rFonts w:ascii="Calibri" w:eastAsia="Calibri" w:hAnsi="Calibri" w:cs="Times New Roman"/>
      <w:sz w:val="22"/>
    </w:rPr>
  </w:style>
  <w:style w:type="character" w:customStyle="1" w:styleId="10">
    <w:name w:val="Заголовок 1 Знак"/>
    <w:basedOn w:val="a0"/>
    <w:link w:val="1"/>
    <w:uiPriority w:val="9"/>
    <w:rsid w:val="00E2454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b">
    <w:name w:val="Гипертекстовая ссылка"/>
    <w:uiPriority w:val="99"/>
    <w:rsid w:val="00E2454C"/>
    <w:rPr>
      <w:rFonts w:cs="Times New Roman"/>
      <w:b w:val="0"/>
      <w:color w:val="106BBE"/>
    </w:rPr>
  </w:style>
  <w:style w:type="paragraph" w:styleId="3">
    <w:name w:val="Body Text Indent 3"/>
    <w:basedOn w:val="a"/>
    <w:link w:val="30"/>
    <w:unhideWhenUsed/>
    <w:rsid w:val="0017663E"/>
    <w:pPr>
      <w:spacing w:after="0" w:line="240" w:lineRule="auto"/>
      <w:ind w:left="-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663E"/>
    <w:rPr>
      <w:rFonts w:eastAsia="Times New Roman" w:cs="Times New Roman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5651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FE1"/>
    <w:pPr>
      <w:spacing w:after="200" w:line="276" w:lineRule="auto"/>
      <w:jc w:val="left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2DC8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82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4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3574858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43574858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prokuratura</dc:creator>
  <cp:lastModifiedBy>анатольевна инга</cp:lastModifiedBy>
  <cp:revision>48</cp:revision>
  <cp:lastPrinted>2020-04-29T08:26:00Z</cp:lastPrinted>
  <dcterms:created xsi:type="dcterms:W3CDTF">2019-06-27T06:03:00Z</dcterms:created>
  <dcterms:modified xsi:type="dcterms:W3CDTF">2020-05-21T08:37:00Z</dcterms:modified>
</cp:coreProperties>
</file>