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385C" w:rsidRPr="0008762E" w:rsidRDefault="0015385C" w:rsidP="0015385C">
      <w:pPr>
        <w:shd w:val="clear" w:color="auto" w:fill="FFFFFF"/>
        <w:ind w:left="34" w:hanging="1"/>
        <w:contextualSpacing/>
        <w:jc w:val="right"/>
        <w:rPr>
          <w:rFonts w:eastAsia="Times New Roman"/>
          <w:sz w:val="28"/>
          <w:szCs w:val="28"/>
        </w:rPr>
      </w:pPr>
      <w:r w:rsidRPr="0008762E">
        <w:rPr>
          <w:rFonts w:eastAsia="Times New Roman"/>
          <w:sz w:val="28"/>
          <w:szCs w:val="28"/>
        </w:rPr>
        <w:t>Проект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40"/>
        <w:contextualSpacing/>
        <w:jc w:val="center"/>
        <w:rPr>
          <w:sz w:val="28"/>
          <w:szCs w:val="28"/>
        </w:rPr>
      </w:pPr>
    </w:p>
    <w:p w:rsidR="0015385C" w:rsidRPr="008E423B" w:rsidRDefault="0015385C" w:rsidP="0015385C">
      <w:pPr>
        <w:spacing w:line="240" w:lineRule="auto"/>
        <w:ind w:left="4080"/>
        <w:contextualSpacing/>
        <w:rPr>
          <w:b/>
          <w:color w:val="auto"/>
          <w:sz w:val="28"/>
          <w:szCs w:val="28"/>
        </w:rPr>
      </w:pPr>
      <w:bookmarkStart w:id="0" w:name="bookmark6"/>
      <w:r w:rsidRPr="008E423B">
        <w:rPr>
          <w:rStyle w:val="70"/>
          <w:rFonts w:eastAsiaTheme="minorHAnsi"/>
          <w:color w:val="auto"/>
          <w:sz w:val="28"/>
          <w:szCs w:val="28"/>
        </w:rPr>
        <w:t>ПОРЯДОК</w:t>
      </w:r>
      <w:bookmarkEnd w:id="0"/>
    </w:p>
    <w:p w:rsidR="0015385C" w:rsidRPr="008E423B" w:rsidRDefault="0015385C" w:rsidP="0015385C">
      <w:pPr>
        <w:spacing w:line="240" w:lineRule="auto"/>
        <w:ind w:left="460"/>
        <w:contextualSpacing/>
        <w:jc w:val="center"/>
        <w:rPr>
          <w:b/>
          <w:color w:val="auto"/>
          <w:sz w:val="28"/>
          <w:szCs w:val="28"/>
        </w:rPr>
      </w:pPr>
      <w:bookmarkStart w:id="1" w:name="bookmark7"/>
      <w:r w:rsidRPr="008E423B">
        <w:rPr>
          <w:rStyle w:val="70"/>
          <w:rFonts w:eastAsiaTheme="minorHAnsi"/>
          <w:color w:val="auto"/>
          <w:sz w:val="28"/>
          <w:szCs w:val="28"/>
        </w:rPr>
        <w:t xml:space="preserve">организации и проведения ярмарок на территории Старотитаровского сельского  поселения </w:t>
      </w:r>
      <w:bookmarkStart w:id="2" w:name="bookmark8"/>
      <w:bookmarkEnd w:id="1"/>
      <w:r w:rsidRPr="008E423B">
        <w:rPr>
          <w:rStyle w:val="70"/>
          <w:rFonts w:eastAsiaTheme="minorHAnsi"/>
          <w:color w:val="auto"/>
          <w:sz w:val="28"/>
          <w:szCs w:val="28"/>
        </w:rPr>
        <w:t>Темрюкского район</w:t>
      </w:r>
      <w:bookmarkEnd w:id="2"/>
      <w:r w:rsidRPr="008E423B">
        <w:rPr>
          <w:rStyle w:val="70"/>
          <w:rFonts w:eastAsiaTheme="minorHAnsi"/>
          <w:color w:val="auto"/>
          <w:sz w:val="28"/>
          <w:szCs w:val="28"/>
        </w:rPr>
        <w:t>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3240"/>
        <w:contextualSpacing/>
        <w:jc w:val="left"/>
        <w:rPr>
          <w:rStyle w:val="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0"/>
          <w:numId w:val="9"/>
        </w:numPr>
        <w:shd w:val="clear" w:color="auto" w:fill="auto"/>
        <w:spacing w:before="0" w:line="240" w:lineRule="auto"/>
        <w:contextualSpacing/>
        <w:jc w:val="left"/>
        <w:rPr>
          <w:rStyle w:val="3"/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ОБЩИЕ ПОЛОЖЕНИЯ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3600"/>
        <w:contextualSpacing/>
        <w:jc w:val="left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0"/>
          <w:numId w:val="1"/>
        </w:numPr>
        <w:shd w:val="clear" w:color="auto" w:fill="auto"/>
        <w:tabs>
          <w:tab w:val="left" w:pos="1206"/>
        </w:tabs>
        <w:spacing w:before="0" w:line="240" w:lineRule="auto"/>
        <w:ind w:left="20" w:right="40" w:firstLine="700"/>
        <w:contextualSpacing/>
        <w:rPr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 xml:space="preserve">Порядок организации и проведения ярмарок на территории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4"/>
          <w:rFonts w:eastAsiaTheme="majorEastAsia"/>
          <w:color w:val="auto"/>
          <w:sz w:val="28"/>
          <w:szCs w:val="28"/>
        </w:rPr>
        <w:t xml:space="preserve">Темрюкского </w:t>
      </w:r>
      <w:r w:rsidRPr="008E423B">
        <w:rPr>
          <w:rStyle w:val="3"/>
          <w:color w:val="auto"/>
          <w:sz w:val="28"/>
          <w:szCs w:val="28"/>
        </w:rPr>
        <w:t>района (далее - Порядок) устанавливает требования к организации ярмарок на территории</w:t>
      </w:r>
      <w:r w:rsidRPr="008E423B">
        <w:rPr>
          <w:rStyle w:val="70"/>
          <w:color w:val="auto"/>
          <w:sz w:val="28"/>
          <w:szCs w:val="28"/>
        </w:rPr>
        <w:t xml:space="preserve"> Старотитаровского сельского  поселения </w:t>
      </w:r>
      <w:r w:rsidRPr="008E423B">
        <w:rPr>
          <w:rStyle w:val="4"/>
          <w:rFonts w:eastAsiaTheme="majorEastAsia"/>
          <w:color w:val="auto"/>
          <w:sz w:val="28"/>
          <w:szCs w:val="28"/>
        </w:rPr>
        <w:t xml:space="preserve">Темрюкского </w:t>
      </w:r>
      <w:r w:rsidRPr="008E423B">
        <w:rPr>
          <w:rStyle w:val="3"/>
          <w:color w:val="auto"/>
          <w:sz w:val="28"/>
          <w:szCs w:val="28"/>
        </w:rPr>
        <w:t>района и продажи товаров (выполнения работ, оказания услуг) на них.</w:t>
      </w:r>
    </w:p>
    <w:p w:rsidR="0015385C" w:rsidRPr="008E423B" w:rsidRDefault="0015385C" w:rsidP="0015385C">
      <w:pPr>
        <w:pStyle w:val="52"/>
        <w:numPr>
          <w:ilvl w:val="0"/>
          <w:numId w:val="1"/>
        </w:numPr>
        <w:shd w:val="clear" w:color="auto" w:fill="auto"/>
        <w:tabs>
          <w:tab w:val="left" w:pos="1181"/>
        </w:tabs>
        <w:spacing w:before="0" w:line="240" w:lineRule="auto"/>
        <w:ind w:left="20" w:firstLine="700"/>
        <w:contextualSpacing/>
        <w:rPr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В настоящем Порядке используются следующие понятия: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40" w:firstLine="700"/>
        <w:contextualSpacing/>
        <w:rPr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ярмарка - форма торговли, организуемая в установленном месте и на установленный срок с предоставлением торговых мест с целью продажи товаров (выполнения работ, оказания услуг) на основе свободно определяемых непосредственно при заключении договоров купли-продажи и договоров бытового подряда цен;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40" w:firstLine="700"/>
        <w:contextualSpacing/>
        <w:rPr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агропромышленная выставка-ярмарка (далее - выставка-ярмарка) – форма  публичной демонстрации достижений, обмена опытом, внедрения прогрессивных методов сельскохозяйственного производства, а также торговли сельскохозяйственной продукции, осуществляемых в заранее установленное время и в заранее установленном месте;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40" w:firstLine="700"/>
        <w:contextualSpacing/>
        <w:rPr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выставочный стенд на выставке-ярмарке (далее - выставочный стенд) - специально оборудованная, легко возводимая конструкция, а также иное приспособление, используемое для размещения и демонстрации товаров (работ, услуг);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40" w:firstLine="680"/>
        <w:contextualSpacing/>
        <w:rPr>
          <w:rStyle w:val="3"/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торговое место на ярмарке, выставке-ярмарке - специально оборудованное, оснащенное прилавком торговое место для продажи товаров (выполнения работ, оказания услуг), выставочный стенд, а также палатка, автолавка, автомагазин, автоцистерна, тележка, лоток, корзина и иные специальные приспособления для демонстрации и розничной реализации товаров (выполнения работ, оказания услуг);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40" w:firstLine="680"/>
        <w:contextualSpacing/>
        <w:rPr>
          <w:color w:val="auto"/>
          <w:sz w:val="28"/>
          <w:szCs w:val="28"/>
        </w:rPr>
      </w:pPr>
      <w:r w:rsidRPr="008E423B">
        <w:rPr>
          <w:rStyle w:val="3"/>
          <w:color w:val="auto"/>
          <w:sz w:val="28"/>
          <w:szCs w:val="28"/>
        </w:rPr>
        <w:t>участники ярмарки - юридические лица, индивидуальные предприниматели, а также граждане (в том числе граждане, ведущие крестьянские (фермерские) хозяйства, личные подсобные хозяйства или занимающиеся садоводством, огородничеством, животноводством),</w:t>
      </w:r>
      <w:bookmarkStart w:id="3" w:name="bookmark9"/>
      <w:r w:rsidRPr="008E423B">
        <w:rPr>
          <w:rStyle w:val="3"/>
          <w:color w:val="auto"/>
          <w:sz w:val="28"/>
          <w:szCs w:val="28"/>
        </w:rPr>
        <w:t xml:space="preserve"> </w:t>
      </w:r>
      <w:r w:rsidRPr="008E423B">
        <w:rPr>
          <w:rStyle w:val="8"/>
          <w:color w:val="auto"/>
          <w:sz w:val="28"/>
          <w:szCs w:val="28"/>
        </w:rPr>
        <w:t>осуществляющие деятельность по продаже товаров (выполнению работ, оказанию услуг) на ярмарке;</w:t>
      </w:r>
      <w:bookmarkEnd w:id="3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организаторы ярмарки, выставки-ярмарки – администрация муниципального образования Темрюкский район, администрации городского и сельских поселений Темрюкского района, юридические лица, индивидуальные предприниматели;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lastRenderedPageBreak/>
        <w:t>ярмарочная площадка - место, определенное организатором для проведения ярмарки или выставки-ярмарки (земельный участок или имущественный комплекс, в составе которого могут быть здания (капитальные строения);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участники выставки-ярмарки - юридические лица, индивидуальные предприниматели, а также граждане, (в том числе граждане, ведущие личные подсобные хозяйства), занимающиеся животноводством, растениеводством, переработкой и производством товаров и биопродуктов, рыбоводством, садоводством, виноградарством, цветоводством, пчеловодством, производством товаров народного потребления, производством средств механизации, оборудования, удобрения, средств защиты, обучением технологии ведения бизнеса в агропромышленном комплексе, ландшафтным дизайном, осуществляющие деятельность по демонстрации и продаже товаров (выполнению работ, оказанию услуг) на выставке-ярмарке.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rStyle w:val="71"/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дополнительное торговое место на ярмарке, выставке-ярмарке -специально оборудованное, оснащенное прилавком торговое место для продажи товаров (выполнения работ, оказания услуг), выставочный стенд, а также палатка, автолавка, автомагазин, тележка, лоток, корзина и иные специальные приспособления для демонстрации и розничной реализации товаров (выполнения работ, оказания услуг), которые предоставляются гражданам, осуществляющим ведение личного подсобного хозяйства, садоводства, огородничества, в целях реализации выращенной ими сельскохозяйственной продукции растительного происхождения;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rStyle w:val="71"/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 xml:space="preserve">фермерский дворик – специализированная (сельскохозяйственная) ярмарка, организованная администрацией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/>
        <w:contextualSpacing/>
        <w:rPr>
          <w:rStyle w:val="71"/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Темрюкского района с предоставлением торговых мест сельскохозяйственным товаропроизводителям;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rStyle w:val="71"/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 xml:space="preserve">социальный ряд - специализированная (сельскохозяйственная) ярмарка, организованная администрацией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71"/>
          <w:color w:val="auto"/>
          <w:sz w:val="28"/>
          <w:szCs w:val="28"/>
        </w:rPr>
        <w:t>Темрюкского района для граждан (в том числе граждан, ведущих крестьянские (фермерские) хозяйства, личные подсобные хозяйства или занимающиеся садоводством и огородничеством) в целях реализации выращенной ими сельскохозяйственной продукции растительного происхождения;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 xml:space="preserve">придорожная ярмарка – ярмарка, организуемая вне границ либо в границах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71"/>
          <w:color w:val="auto"/>
          <w:sz w:val="28"/>
          <w:szCs w:val="28"/>
        </w:rPr>
        <w:t>Темрюкского района и оборудованная в соответствии с законодательством Российской Федерации об автомобильных дорогах и о дорожной деятельности стоянкой и местами остановки транспортных средств, а также подъездом, съездом и примыканием в целях обеспечения доступа к ней с автомобильной дороги общего пользования федерального, регионального или межмуниципального значения, находящейся в государственной собственности Краснодарского края, с автомобильной дороги общего пользования местного значения.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1.3. Ярмарки подразделяются на следующие виды:</w:t>
      </w:r>
    </w:p>
    <w:p w:rsidR="0015385C" w:rsidRPr="008E423B" w:rsidRDefault="0015385C" w:rsidP="0015385C">
      <w:pPr>
        <w:pStyle w:val="52"/>
        <w:numPr>
          <w:ilvl w:val="0"/>
          <w:numId w:val="2"/>
        </w:numPr>
        <w:shd w:val="clear" w:color="auto" w:fill="auto"/>
        <w:tabs>
          <w:tab w:val="left" w:pos="1456"/>
        </w:tabs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В зависимости от масштаба проведения ярмарки, выставки- ярмарки могут быть краевыми, муниципальными и межмуниципальными.</w:t>
      </w:r>
    </w:p>
    <w:p w:rsidR="0015385C" w:rsidRPr="008E423B" w:rsidRDefault="0015385C" w:rsidP="0015385C">
      <w:pPr>
        <w:pStyle w:val="52"/>
        <w:numPr>
          <w:ilvl w:val="0"/>
          <w:numId w:val="2"/>
        </w:numPr>
        <w:shd w:val="clear" w:color="auto" w:fill="auto"/>
        <w:tabs>
          <w:tab w:val="left" w:pos="1470"/>
        </w:tabs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lastRenderedPageBreak/>
        <w:t>В зависимости от специализации ярмарки, выставки-ярмарки могут быть специализированными (с продажей отдельных товарных групп, выполнением отдельных видов работ, оказанием отдельных видов услуг) и универсальными.</w:t>
      </w:r>
    </w:p>
    <w:p w:rsidR="0015385C" w:rsidRPr="008E423B" w:rsidRDefault="0015385C" w:rsidP="0015385C">
      <w:pPr>
        <w:pStyle w:val="52"/>
        <w:numPr>
          <w:ilvl w:val="0"/>
          <w:numId w:val="2"/>
        </w:numPr>
        <w:shd w:val="clear" w:color="auto" w:fill="auto"/>
        <w:tabs>
          <w:tab w:val="left" w:pos="1523"/>
        </w:tabs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В зависимости от условий торговли ярмарки, выставки-ярмарки могут быть розничными, оптовыми и оптово-розничными.</w:t>
      </w:r>
    </w:p>
    <w:p w:rsidR="0015385C" w:rsidRPr="008E423B" w:rsidRDefault="0015385C" w:rsidP="0015385C">
      <w:pPr>
        <w:pStyle w:val="52"/>
        <w:numPr>
          <w:ilvl w:val="0"/>
          <w:numId w:val="2"/>
        </w:numPr>
        <w:shd w:val="clear" w:color="auto" w:fill="auto"/>
        <w:tabs>
          <w:tab w:val="left" w:pos="1509"/>
        </w:tabs>
        <w:spacing w:before="0" w:line="240" w:lineRule="auto"/>
        <w:ind w:left="40" w:right="20" w:firstLine="720"/>
        <w:contextualSpacing/>
        <w:rPr>
          <w:color w:val="auto"/>
          <w:sz w:val="28"/>
          <w:szCs w:val="28"/>
        </w:rPr>
      </w:pPr>
      <w:r w:rsidRPr="008E423B">
        <w:rPr>
          <w:rStyle w:val="71"/>
          <w:color w:val="auto"/>
          <w:sz w:val="28"/>
          <w:szCs w:val="28"/>
        </w:rPr>
        <w:t>В зависимости от периодичности проведения ярмарки, выставки-ярмарки могут быть сезонными (организуемыми в целях продажи сезонного вида товаров, выполнения сезонных работ, оказания сезонных услуг и приуроченными к определенным периодам, временам года, сезонам), разовыми (в том числе праздничные ярмарки, выставки-ярмарки) и периодичными (в том числе ярмарки, выставки-ярмарки выходного дня).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00"/>
        <w:contextualSpacing/>
        <w:rPr>
          <w:rStyle w:val="9"/>
          <w:color w:val="auto"/>
          <w:sz w:val="28"/>
          <w:szCs w:val="28"/>
        </w:rPr>
      </w:pPr>
      <w:bookmarkStart w:id="4" w:name="bookmark10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00"/>
        <w:contextualSpacing/>
        <w:rPr>
          <w:rStyle w:val="9"/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2. ПОРЯДОК ОРГАНИЗАЦИИ ЯРМАРОК, ВЫСТАВОК-ЯРМАРОК</w:t>
      </w:r>
      <w:bookmarkEnd w:id="4"/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00"/>
        <w:contextualSpacing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0"/>
          <w:numId w:val="3"/>
        </w:numPr>
        <w:shd w:val="clear" w:color="auto" w:fill="auto"/>
        <w:tabs>
          <w:tab w:val="left" w:pos="1221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Ярмарки проводятся на земельных участках, находящихся в муниципальной собственности, земельных участках, государственная собственность на которые не разграничена, земельных участках, находящихся в частной собственности, в соответствии с противопожарным, санитарно-эпидемиологическим, градостроительным требованиям.</w:t>
      </w:r>
    </w:p>
    <w:p w:rsidR="0015385C" w:rsidRPr="008E423B" w:rsidRDefault="0015385C" w:rsidP="0015385C">
      <w:pPr>
        <w:pStyle w:val="52"/>
        <w:numPr>
          <w:ilvl w:val="0"/>
          <w:numId w:val="3"/>
        </w:numPr>
        <w:shd w:val="clear" w:color="auto" w:fill="auto"/>
        <w:tabs>
          <w:tab w:val="left" w:pos="1365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Организатор ярмарки принимает следующие меры в месте ее проведения: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проводит работу по благоустройству площадки ярмарки, выставки- ярмарки и обеспечению охранных мероприятий на период работы ярмарки, выставки-ярмарки;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размещает в доступном для обозрения месте вывеску с информацией об организаторе ярмарки, выставки-ярмарки (наименование, юридический адрес - для организации, фамилия, имя, отчество - для индивидуального предпринимателя), адресе, режиме работы и виде ярмарки, выставки-ярмарки;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в доступном для покупателей месте устанавливает соответствующие метрологическим правилам и нормам измерительные приборы в целях проверки покупателями правильности цены, меры, веса приобретенных товаров;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обеспечивает надлежащее санитарно-техническое состояние территории ярмарки, выставки-ярмарки, оснащение контейнерами для сбора мусора, туалетами, рукомойниками, мылом и дезинфицирующими растворами для обработки рук, уборку территории, вывоз мусора по окончании ярмарки, выставки-ярмарки;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не допускает реализацию продуктов питания в неустановленных и необорудованных местах (в пределах границ ярмарки, выставки-ярмарки и на прилегающей к ним территории);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t>рекомендует ассортимент реализуемых на ярмарке, выставке-ярмарке товаров с учетом возможности их реализации в условиях ярмарочной торговли при соблюдении законодательства Российской Федерации, регламентирующего продажу отдельных видов товаров;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/>
        <w:contextualSpacing/>
        <w:rPr>
          <w:color w:val="auto"/>
          <w:sz w:val="28"/>
          <w:szCs w:val="28"/>
        </w:rPr>
      </w:pPr>
      <w:r w:rsidRPr="008E423B">
        <w:rPr>
          <w:rStyle w:val="9"/>
          <w:color w:val="auto"/>
          <w:sz w:val="28"/>
          <w:szCs w:val="28"/>
        </w:rPr>
        <w:lastRenderedPageBreak/>
        <w:t>в доступном для обозрения месте размещает вывеску с информацией о месте расположения лаборатории ветеринарно-санитарной экспертизы, о недопустимости реализации пищевых продуктов животного происхождения непромышленного изготовления, не имеющих ветеринарно-сопроводительных документов и не прошедших полную ветеринарно-санитарную экспертизу, продукции растительного происхождения из карантинных фитосанитарных зон, не имеющей карантинных сертификатов.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1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100"/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>3. ПОРЯДОК ПОДАЧИ ЗАЯВКИ НА ПРОВЕДЕНИЕ ЯРМАРКИ, ВЫСТАВКИ-ЯРМАРКИ И ПРИНЯТИЯ РЕШЕНИЯ О ЕЕ ПРОВЕДЕНИИ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tabs>
          <w:tab w:val="left" w:pos="709"/>
        </w:tabs>
        <w:spacing w:before="0" w:line="240" w:lineRule="auto"/>
        <w:ind w:right="20"/>
        <w:contextualSpacing/>
        <w:rPr>
          <w:rStyle w:val="100"/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ab/>
        <w:t xml:space="preserve">3.1. Органом, уполномоченным на принятие заявок на проведение ярмарки, выставки-ярмарки (далее - заявка) и принятие решений о проведении ярмарки, выставки-ярмарки на территории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100"/>
          <w:color w:val="auto"/>
          <w:sz w:val="28"/>
          <w:szCs w:val="28"/>
        </w:rPr>
        <w:t xml:space="preserve">Темрюкского района является администрация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100"/>
          <w:color w:val="auto"/>
          <w:sz w:val="28"/>
          <w:szCs w:val="28"/>
        </w:rPr>
        <w:t>Темрюкского района (далее - Администрация).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709"/>
        </w:tabs>
        <w:spacing w:before="0" w:line="240" w:lineRule="auto"/>
        <w:ind w:right="20"/>
        <w:contextualSpacing/>
        <w:rPr>
          <w:rStyle w:val="100"/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ab/>
        <w:t xml:space="preserve">3.2. Организатор ярмарки, выставки-ярмарки направляет заявку в администрацию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100"/>
          <w:color w:val="auto"/>
          <w:sz w:val="28"/>
          <w:szCs w:val="28"/>
        </w:rPr>
        <w:t>Темрюкского района по форме, утвержденной в приложении № 1 к Порядку, за исключением случая, когда организатором ярмарки, выставки-ярмарки является Администрация.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709"/>
        </w:tabs>
        <w:spacing w:before="0" w:line="240" w:lineRule="auto"/>
        <w:ind w:right="20"/>
        <w:contextualSpacing/>
        <w:rPr>
          <w:rStyle w:val="100"/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ab/>
        <w:t>3.3. Заявка на проведение разовой или сезонной ярмарки, выставки- ярмарки подается не позднее чем за 30 календарных дней до предполагаемой даты проведения ярмарки, выставки-ярмарки.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709"/>
        </w:tabs>
        <w:spacing w:before="0" w:line="240" w:lineRule="auto"/>
        <w:ind w:right="20"/>
        <w:contextualSpacing/>
        <w:rPr>
          <w:rStyle w:val="100"/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ab/>
        <w:t>3.4. Заявка на проведение периодичной ярмарки, выставки-ярмарки подается до 1 декабря года, предшествующего году, в течение которого планируется проведение ярмарки, выставки-ярмарки. В этом случае Администрация принимает решение о проведении ярмарки, выставки-ярмарки, которое действует в течение одного календарного года.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709"/>
        </w:tabs>
        <w:spacing w:before="0" w:line="240" w:lineRule="auto"/>
        <w:ind w:right="20"/>
        <w:contextualSpacing/>
        <w:rPr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ab/>
        <w:t>3.5. Заявка на проведение ярмарки, выставки-ярмарки должна содержать информацию о специализации ярмарки, выставки-ярмарки, сроке, времени и месте проведения ярмарки, выставки-ярмарки, примерном количестве участников ярмарки, выставки-ярмарки, а также:</w:t>
      </w:r>
    </w:p>
    <w:p w:rsidR="0015385C" w:rsidRPr="008E423B" w:rsidRDefault="0015385C" w:rsidP="0015385C">
      <w:pPr>
        <w:pStyle w:val="52"/>
        <w:numPr>
          <w:ilvl w:val="2"/>
          <w:numId w:val="3"/>
        </w:numPr>
        <w:shd w:val="clear" w:color="auto" w:fill="auto"/>
        <w:tabs>
          <w:tab w:val="left" w:pos="1106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>для юридического лица - информацию о полном и сокращенном (в случае, если имеется) наименовании юридического лица, в том числе фирменном наименовании, об организационно-правовой форме юридического лица, о месте его нахождения (юридическом адресе), об основном государственном регистрационном номере налогоплательщика, идентификационном номере налогоплательщика;</w:t>
      </w:r>
    </w:p>
    <w:p w:rsidR="0015385C" w:rsidRPr="008E423B" w:rsidRDefault="0015385C" w:rsidP="0015385C">
      <w:pPr>
        <w:pStyle w:val="52"/>
        <w:numPr>
          <w:ilvl w:val="2"/>
          <w:numId w:val="3"/>
        </w:numPr>
        <w:shd w:val="clear" w:color="auto" w:fill="auto"/>
        <w:tabs>
          <w:tab w:val="left" w:pos="1134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00"/>
          <w:color w:val="auto"/>
          <w:sz w:val="28"/>
          <w:szCs w:val="28"/>
        </w:rPr>
        <w:t>для индивидуального предпринимателя - фамилию, имя, отчество, почтовый адрес, основной государственный регистрационный номер индивидуального предпринимателя, идентификационный номер налогоплательщика.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3.5.1. К заявке на проведение ярмарки, выставки-ярмарки должны быть приложены:</w:t>
      </w:r>
    </w:p>
    <w:p w:rsidR="0015385C" w:rsidRPr="008E423B" w:rsidRDefault="0015385C" w:rsidP="0015385C">
      <w:pPr>
        <w:pStyle w:val="52"/>
        <w:numPr>
          <w:ilvl w:val="3"/>
          <w:numId w:val="3"/>
        </w:numPr>
        <w:shd w:val="clear" w:color="auto" w:fill="auto"/>
        <w:tabs>
          <w:tab w:val="left" w:pos="1054"/>
        </w:tabs>
        <w:spacing w:before="0" w:line="240" w:lineRule="auto"/>
        <w:ind w:lef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копия паспорта заявителя;</w:t>
      </w:r>
    </w:p>
    <w:p w:rsidR="0015385C" w:rsidRPr="008E423B" w:rsidRDefault="0015385C" w:rsidP="0015385C">
      <w:pPr>
        <w:pStyle w:val="52"/>
        <w:numPr>
          <w:ilvl w:val="3"/>
          <w:numId w:val="3"/>
        </w:numPr>
        <w:shd w:val="clear" w:color="auto" w:fill="auto"/>
        <w:tabs>
          <w:tab w:val="left" w:pos="1394"/>
        </w:tabs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lastRenderedPageBreak/>
        <w:t>копии документов, подтверждающих право собственности (пользования, владения) земельным участком (объектом имущественного комплекса), на территории которого предполагается проведение ярмарки, выставки-ярмарки;</w:t>
      </w:r>
    </w:p>
    <w:p w:rsidR="0015385C" w:rsidRPr="008E423B" w:rsidRDefault="0015385C" w:rsidP="0015385C">
      <w:pPr>
        <w:pStyle w:val="52"/>
        <w:numPr>
          <w:ilvl w:val="2"/>
          <w:numId w:val="3"/>
        </w:numPr>
        <w:shd w:val="clear" w:color="auto" w:fill="auto"/>
        <w:tabs>
          <w:tab w:val="left" w:pos="1414"/>
        </w:tabs>
        <w:spacing w:before="0" w:line="240" w:lineRule="auto"/>
        <w:ind w:left="60" w:right="60" w:firstLine="720"/>
        <w:contextualSpacing/>
        <w:rPr>
          <w:rStyle w:val="12"/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согласие собственника (землепользователя, землевладельца), арендатора земельного участка (объекта имущественного комплекса) в простой письменной форме, согласно приложению № 2 к Порядку, на организацию и проведение ярмарки на заявленной ярмарочной площадке в случае, если организатор ярмарки, выставки-ярмарки не является собственником (землепользователем, землевладельцем), арендатором земельного участка (объекта имущественного комплекса), на территории которого предполагается проведение ярмарки, выставки-ярмарки.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В случае, когда земельный участок (объект имущественного комплекса), на территории которого предполагается проведение ярмарки, выставки-ярмарки, находится в муниципальной собственности, получение согласия собственника земельного участка (объекта имущественного комплекса) осуществляется Администраций в установленном им порядке.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Получение согласия собственника земельного участка (объекта имущественного комплекса), на территории которого предполагается проведение ярмарки, выставки-ярмарки, находящегося в муниципальной собственности, не требуется в том случае, если организатором ярмарки, выставки-ярмарки является Администрация;</w:t>
      </w:r>
    </w:p>
    <w:p w:rsidR="0015385C" w:rsidRPr="008E423B" w:rsidRDefault="0015385C" w:rsidP="0015385C">
      <w:pPr>
        <w:pStyle w:val="52"/>
        <w:numPr>
          <w:ilvl w:val="2"/>
          <w:numId w:val="3"/>
        </w:numPr>
        <w:shd w:val="clear" w:color="auto" w:fill="auto"/>
        <w:tabs>
          <w:tab w:val="left" w:pos="1097"/>
        </w:tabs>
        <w:spacing w:before="0" w:line="240" w:lineRule="auto"/>
        <w:ind w:left="60" w:right="60" w:firstLine="720"/>
        <w:contextualSpacing/>
        <w:rPr>
          <w:rStyle w:val="12"/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письменное обязательство организатора ярмарки, выставки-ярмарки по оборудованию подъездами для погрузочно-разгрузочных работ в соответствии с требованиями Закона Краснодарского края от 1 марта 2011 года № 2195-КЗ «Об организации деятельности розничных рынков, ярмарок и агропромышленных выставок-ярмарок на территории Краснодарского края», в случае если на момент подачи заявки на проведение ярмарки, выставки-ярмарки заявленная ярмарочная площадка ими не оборудована по форме, согласно приложению № 3 к Порядку;</w:t>
      </w:r>
    </w:p>
    <w:p w:rsidR="0015385C" w:rsidRPr="008E423B" w:rsidRDefault="0015385C" w:rsidP="0015385C">
      <w:pPr>
        <w:pStyle w:val="52"/>
        <w:numPr>
          <w:ilvl w:val="2"/>
          <w:numId w:val="3"/>
        </w:numPr>
        <w:shd w:val="clear" w:color="auto" w:fill="auto"/>
        <w:tabs>
          <w:tab w:val="left" w:pos="1097"/>
        </w:tabs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схема размещения ярмарки, разработанная организатором ярмарки в порядке, установленном исполнительным органом государственной власти Краснодарского края в области потребительской сферы, в случае подачи заявки на проведение придорожной ярмарки.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1366"/>
        </w:tabs>
        <w:spacing w:before="0" w:line="240" w:lineRule="auto"/>
        <w:ind w:right="6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 xml:space="preserve">          3.6. Рассмотрение заявления о согласовании проведения ярмарки на земельных участках, находящихся в муниципальной собственности, земельных участках, государственная собственность на которые не разграничена, осуществляется Администрацией в течение 30 дней с даты регистрации заявления.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60" w:right="60" w:firstLine="72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>По результатам рассмотрения Администрация принимает мотивированное решение о согласовании (несогласовании) проведения ярмарки.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1486"/>
        </w:tabs>
        <w:spacing w:before="0" w:line="240" w:lineRule="auto"/>
        <w:ind w:right="60"/>
        <w:contextualSpacing/>
        <w:rPr>
          <w:color w:val="auto"/>
          <w:sz w:val="28"/>
          <w:szCs w:val="28"/>
        </w:rPr>
      </w:pPr>
      <w:r w:rsidRPr="008E423B">
        <w:rPr>
          <w:rStyle w:val="12"/>
          <w:color w:val="auto"/>
          <w:sz w:val="28"/>
          <w:szCs w:val="28"/>
        </w:rPr>
        <w:t xml:space="preserve">           3.7. Администрация рассматривает заявку и принимает решение о проведении (об отказе в проведении) ярмарки, выставки-ярмарки в течение 20 календарных дней со дня ее подачи.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1480"/>
        </w:tabs>
        <w:spacing w:before="0" w:line="240" w:lineRule="auto"/>
        <w:ind w:right="40"/>
        <w:contextualSpacing/>
        <w:rPr>
          <w:color w:val="auto"/>
          <w:sz w:val="28"/>
          <w:szCs w:val="28"/>
        </w:rPr>
      </w:pPr>
      <w:r w:rsidRPr="008E423B">
        <w:rPr>
          <w:rStyle w:val="13"/>
          <w:color w:val="auto"/>
          <w:sz w:val="28"/>
          <w:szCs w:val="28"/>
        </w:rPr>
        <w:t xml:space="preserve">           3.7.1.Основаниями для отказа в проведении ярмарки, выставки-ярмарки являются:</w:t>
      </w:r>
    </w:p>
    <w:p w:rsidR="0015385C" w:rsidRPr="008E423B" w:rsidRDefault="0015385C" w:rsidP="0015385C">
      <w:pPr>
        <w:pStyle w:val="52"/>
        <w:numPr>
          <w:ilvl w:val="7"/>
          <w:numId w:val="3"/>
        </w:numPr>
        <w:shd w:val="clear" w:color="auto" w:fill="auto"/>
        <w:tabs>
          <w:tab w:val="left" w:pos="1072"/>
        </w:tabs>
        <w:spacing w:before="0" w:line="240" w:lineRule="auto"/>
        <w:ind w:left="40" w:right="40" w:firstLine="720"/>
        <w:contextualSpacing/>
        <w:rPr>
          <w:color w:val="auto"/>
          <w:sz w:val="28"/>
          <w:szCs w:val="28"/>
        </w:rPr>
      </w:pPr>
      <w:r w:rsidRPr="008E423B">
        <w:rPr>
          <w:rStyle w:val="13"/>
          <w:color w:val="auto"/>
          <w:sz w:val="28"/>
          <w:szCs w:val="28"/>
        </w:rPr>
        <w:lastRenderedPageBreak/>
        <w:t>непредставление либо неполное представление сведений и документов, указанных в частях 3.5 и 3.5.1 Порядка, а также мотивированный отказ Администрации в предоставлении согласия на проведение ярмарки, выставки-ярмарки на заявленной ярмарочной площадке, когда земельный участок (объект имущественного комплекса), на территории которого предполагается проведение ярмарки, выставки-ярмарки, находится в муниципальной собственности, либо государственная собственность на который не разграничена;</w:t>
      </w:r>
    </w:p>
    <w:p w:rsidR="0015385C" w:rsidRPr="008E423B" w:rsidRDefault="0015385C" w:rsidP="0015385C">
      <w:pPr>
        <w:pStyle w:val="52"/>
        <w:numPr>
          <w:ilvl w:val="7"/>
          <w:numId w:val="3"/>
        </w:numPr>
        <w:shd w:val="clear" w:color="auto" w:fill="auto"/>
        <w:tabs>
          <w:tab w:val="left" w:pos="1192"/>
        </w:tabs>
        <w:spacing w:before="0" w:line="240" w:lineRule="auto"/>
        <w:ind w:left="40" w:right="40" w:firstLine="720"/>
        <w:contextualSpacing/>
        <w:rPr>
          <w:color w:val="auto"/>
          <w:sz w:val="28"/>
          <w:szCs w:val="28"/>
        </w:rPr>
      </w:pPr>
      <w:r w:rsidRPr="008E423B">
        <w:rPr>
          <w:rStyle w:val="13"/>
          <w:color w:val="auto"/>
          <w:sz w:val="28"/>
          <w:szCs w:val="28"/>
        </w:rPr>
        <w:t>наличие на момент подачи заявки ранее выданного решения о проведении ярмарки, выставки-ярмарки в заявленные сроки на данной ярмарочной площадке другому организатору;</w:t>
      </w:r>
    </w:p>
    <w:p w:rsidR="0015385C" w:rsidRPr="008E423B" w:rsidRDefault="0015385C" w:rsidP="0015385C">
      <w:pPr>
        <w:pStyle w:val="52"/>
        <w:numPr>
          <w:ilvl w:val="4"/>
          <w:numId w:val="3"/>
        </w:numPr>
        <w:shd w:val="clear" w:color="auto" w:fill="auto"/>
        <w:tabs>
          <w:tab w:val="left" w:pos="1033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наличие у Администрации информации исполнительного органа государственной власти Краснодарского края в области потребительской сферы о не уплаченном организатором ярмарки, выставки-ярмарки, в установленный срок административном штрафе, назначенном за правонарушения, предусмотренные статьей 3.14 Закона Краснодарского края «Об административных правонарушениях».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1667"/>
        </w:tabs>
        <w:spacing w:before="0" w:line="240" w:lineRule="auto"/>
        <w:ind w:right="40"/>
        <w:contextualSpacing/>
        <w:rPr>
          <w:color w:val="auto"/>
          <w:sz w:val="28"/>
          <w:szCs w:val="28"/>
        </w:rPr>
      </w:pPr>
      <w:r w:rsidRPr="008E423B">
        <w:rPr>
          <w:rStyle w:val="13"/>
          <w:color w:val="auto"/>
          <w:sz w:val="28"/>
          <w:szCs w:val="28"/>
        </w:rPr>
        <w:t xml:space="preserve">          3.7.2. Основанием для приостановления рассмотрения заявки напроведение ярмарки, выставки-ярмарки является начатое рассмотрение ранее поданной заявки другого организатора на проведение ярмарки, выставки-ярмарки в заявленные сроки на данной ярмарочной площадке. В случае принятия отрицательного решения по ранее поданной заявке другого организатора рассмотрение поданной позже заявки возобновляется со дня принятия такого решения.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20"/>
        <w:contextualSpacing/>
        <w:rPr>
          <w:rStyle w:val="1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20"/>
        <w:contextualSpacing/>
        <w:rPr>
          <w:rStyle w:val="13"/>
          <w:color w:val="auto"/>
          <w:sz w:val="28"/>
          <w:szCs w:val="28"/>
        </w:rPr>
      </w:pPr>
      <w:r w:rsidRPr="008E423B">
        <w:rPr>
          <w:rStyle w:val="13"/>
          <w:color w:val="auto"/>
          <w:sz w:val="28"/>
          <w:szCs w:val="28"/>
        </w:rPr>
        <w:t>4. РЕШЕНИЕ О ПРОВЕДЕНИИ ЯРМАРКИ, ВЫСТАВКИ-ЯРМАРКИ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firstLine="720"/>
        <w:contextualSpacing/>
        <w:rPr>
          <w:rStyle w:val="1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0"/>
          <w:numId w:val="4"/>
        </w:numPr>
        <w:shd w:val="clear" w:color="auto" w:fill="auto"/>
        <w:tabs>
          <w:tab w:val="left" w:pos="1322"/>
        </w:tabs>
        <w:spacing w:before="0" w:line="240" w:lineRule="auto"/>
        <w:ind w:left="40" w:right="40" w:firstLine="720"/>
        <w:contextualSpacing/>
        <w:rPr>
          <w:color w:val="auto"/>
          <w:sz w:val="28"/>
          <w:szCs w:val="28"/>
        </w:rPr>
      </w:pPr>
      <w:r w:rsidRPr="008E423B">
        <w:rPr>
          <w:rStyle w:val="13"/>
          <w:color w:val="auto"/>
          <w:sz w:val="28"/>
          <w:szCs w:val="28"/>
        </w:rPr>
        <w:t xml:space="preserve">Основанием для проведения ярмарки, выставки-ярмарки является решение в форме постановления администрации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13"/>
          <w:color w:val="auto"/>
          <w:sz w:val="28"/>
          <w:szCs w:val="28"/>
        </w:rPr>
        <w:t>Темрюкского района.</w:t>
      </w: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В решении о проведении ярмарки, выставки-ярмарки указываются:</w:t>
      </w:r>
    </w:p>
    <w:p w:rsidR="0015385C" w:rsidRPr="008E423B" w:rsidRDefault="0015385C" w:rsidP="0015385C">
      <w:pPr>
        <w:pStyle w:val="aa"/>
        <w:ind w:firstLine="708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наименование и вид ярмарки, выставки-ярмарки;</w:t>
      </w:r>
    </w:p>
    <w:p w:rsidR="0015385C" w:rsidRPr="008E423B" w:rsidRDefault="0015385C" w:rsidP="0015385C">
      <w:pPr>
        <w:pStyle w:val="aa"/>
        <w:ind w:left="708"/>
        <w:contextualSpacing/>
        <w:jc w:val="both"/>
        <w:rPr>
          <w:rStyle w:val="13"/>
          <w:rFonts w:eastAsia="Arial Unicode MS"/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 xml:space="preserve">организатор ярмарки, выставки-ярмарки, его юридический (почтовый)адрес, </w:t>
      </w: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адрес электронной почты (при наличии), номер контактного телефона;</w:t>
      </w:r>
    </w:p>
    <w:p w:rsidR="0015385C" w:rsidRPr="008E423B" w:rsidRDefault="0015385C" w:rsidP="0015385C">
      <w:pPr>
        <w:pStyle w:val="aa"/>
        <w:ind w:firstLine="708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место проведения ярмарки, выставки-ярмарки;</w:t>
      </w:r>
    </w:p>
    <w:p w:rsidR="0015385C" w:rsidRPr="008E423B" w:rsidRDefault="0015385C" w:rsidP="0015385C">
      <w:pPr>
        <w:pStyle w:val="aa"/>
        <w:ind w:firstLine="708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срок и время проведения ярмарки, выставки-ярмарки;</w:t>
      </w:r>
    </w:p>
    <w:p w:rsidR="0015385C" w:rsidRPr="008E423B" w:rsidRDefault="0015385C" w:rsidP="0015385C">
      <w:pPr>
        <w:pStyle w:val="aa"/>
        <w:ind w:firstLine="708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меры по охране общественного порядка во время проведения ярмарки, выставки-ярмарки;</w:t>
      </w:r>
    </w:p>
    <w:p w:rsidR="0015385C" w:rsidRPr="008E423B" w:rsidRDefault="0015385C" w:rsidP="0015385C">
      <w:pPr>
        <w:pStyle w:val="aa"/>
        <w:ind w:left="20" w:firstLine="708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13"/>
          <w:rFonts w:eastAsia="Arial Unicode MS"/>
          <w:color w:val="auto"/>
          <w:sz w:val="28"/>
          <w:szCs w:val="28"/>
        </w:rPr>
        <w:t>иные сведения, регулирующие организацию и проведение ярмарки и непротиворечащие действующему законодательству Российской Федерации.</w:t>
      </w:r>
    </w:p>
    <w:p w:rsidR="0015385C" w:rsidRPr="008E423B" w:rsidRDefault="0015385C" w:rsidP="0015385C">
      <w:pPr>
        <w:pStyle w:val="52"/>
        <w:numPr>
          <w:ilvl w:val="0"/>
          <w:numId w:val="4"/>
        </w:numPr>
        <w:shd w:val="clear" w:color="auto" w:fill="auto"/>
        <w:tabs>
          <w:tab w:val="left" w:pos="1220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Действие выданного ранее решения о проведении ярмарки, выставки- ярмарки прекращается Администрацией ранее истечения срока проведения ярмарки, выставки-ярмарки, указанного в данном решении, в случае:</w:t>
      </w:r>
    </w:p>
    <w:p w:rsidR="0015385C" w:rsidRPr="008E423B" w:rsidRDefault="0015385C" w:rsidP="0015385C">
      <w:pPr>
        <w:pStyle w:val="52"/>
        <w:numPr>
          <w:ilvl w:val="1"/>
          <w:numId w:val="4"/>
        </w:numPr>
        <w:shd w:val="clear" w:color="auto" w:fill="auto"/>
        <w:tabs>
          <w:tab w:val="left" w:pos="1071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 xml:space="preserve">поступления в Администрацию информации исполнительного органа государственной власти Краснодарского края в области потребительской сферы, иных уполномоченных органов о том, что в течение срока проведения ярмарки, </w:t>
      </w:r>
      <w:r w:rsidRPr="008E423B">
        <w:rPr>
          <w:rStyle w:val="15"/>
          <w:color w:val="auto"/>
          <w:sz w:val="28"/>
          <w:szCs w:val="28"/>
        </w:rPr>
        <w:lastRenderedPageBreak/>
        <w:t>выставки-ярмарки, указанного в данном решении, организатор ярмарки, выставки-ярмарки не приступил к проведению ярмарки, выставки-ярмарки, либо не исполнил письменное обязательство по оборудованию ярмарочной площадки подъездами для погрузочно-разгрузочных работ в соответствии с установленными требованиями;</w:t>
      </w:r>
    </w:p>
    <w:p w:rsidR="0015385C" w:rsidRPr="008E423B" w:rsidRDefault="0015385C" w:rsidP="0015385C">
      <w:pPr>
        <w:pStyle w:val="52"/>
        <w:numPr>
          <w:ilvl w:val="1"/>
          <w:numId w:val="4"/>
        </w:numPr>
        <w:shd w:val="clear" w:color="auto" w:fill="auto"/>
        <w:tabs>
          <w:tab w:val="left" w:pos="1014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поступления в Администрацию документа, подтверждающего сведения о нарушении организатором ярмарки, выставки- ярмарки требований, установленных законодательством Российской Федерации в области обеспечения санитарно-эпидемиологического благополучия населения, пожарной безопасности, охраны окружающей среды, ветеринарии, допущенном на данной ярмарке, выставке-ярмарке два или более раза в течение срока проведения ярмарки, выставки-ярмарки, указанного в данном решении;</w:t>
      </w:r>
    </w:p>
    <w:p w:rsidR="0015385C" w:rsidRPr="008E423B" w:rsidRDefault="0015385C" w:rsidP="0015385C">
      <w:pPr>
        <w:pStyle w:val="52"/>
        <w:numPr>
          <w:ilvl w:val="1"/>
          <w:numId w:val="4"/>
        </w:numPr>
        <w:shd w:val="clear" w:color="auto" w:fill="auto"/>
        <w:tabs>
          <w:tab w:val="left" w:pos="1033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поступления в Администрацию документа, подтверждающего сведения о нарушении организатором ярмарки, выставки-ярмарки требований, установленных законодательством Краснодарского края в области организации ярмарок, выставок-ярмарок, организации продажи товаров (выполнения работ, оказания услуг) на ярмарках, выставках-ярмарках, допущенном на данной ярмарке, выставке-ярмарке два или более раза в течение срока проведения ярмарки, выставки-ярмарки, указанного в данном решении;</w:t>
      </w:r>
    </w:p>
    <w:p w:rsidR="0015385C" w:rsidRPr="008E423B" w:rsidRDefault="0015385C" w:rsidP="0015385C">
      <w:pPr>
        <w:pStyle w:val="52"/>
        <w:numPr>
          <w:ilvl w:val="1"/>
          <w:numId w:val="4"/>
        </w:numPr>
        <w:shd w:val="clear" w:color="auto" w:fill="auto"/>
        <w:tabs>
          <w:tab w:val="left" w:pos="1076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несоответствие внешнего архитектурного облика ярмарки эскизному проекту, по форме согласно приложениям № 5 и 6 Порядка;</w:t>
      </w:r>
    </w:p>
    <w:p w:rsidR="0015385C" w:rsidRPr="008E423B" w:rsidRDefault="0015385C" w:rsidP="0015385C">
      <w:pPr>
        <w:pStyle w:val="52"/>
        <w:numPr>
          <w:ilvl w:val="1"/>
          <w:numId w:val="4"/>
        </w:numPr>
        <w:shd w:val="clear" w:color="auto" w:fill="auto"/>
        <w:tabs>
          <w:tab w:val="left" w:pos="1148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наличия письменного заявления организатора ярмарки, выставки- ярмарки о невозможности проведения ярмарки, выставки-ярмарки.</w:t>
      </w:r>
    </w:p>
    <w:p w:rsidR="0015385C" w:rsidRPr="008E423B" w:rsidRDefault="0015385C" w:rsidP="0015385C">
      <w:pPr>
        <w:pStyle w:val="52"/>
        <w:numPr>
          <w:ilvl w:val="0"/>
          <w:numId w:val="4"/>
        </w:numPr>
        <w:shd w:val="clear" w:color="auto" w:fill="auto"/>
        <w:tabs>
          <w:tab w:val="left" w:pos="1282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 xml:space="preserve">Решение о проведении ярмарки, выставки-ярмарки публикуется в периодическом печатном издании газете «Станичная газета» и официально опубликовывается (размещается) на официальном сайте муниципального образования Темрюкский район в в информационно- телекоммуникационной сети «Интернет», на официальном сайте </w:t>
      </w:r>
      <w:r w:rsidRPr="008E423B">
        <w:rPr>
          <w:rStyle w:val="70"/>
          <w:color w:val="auto"/>
          <w:sz w:val="28"/>
          <w:szCs w:val="28"/>
        </w:rPr>
        <w:t xml:space="preserve"> Старотитаровского сельского  поселения </w:t>
      </w:r>
      <w:r w:rsidRPr="008E423B">
        <w:rPr>
          <w:rStyle w:val="15"/>
          <w:color w:val="auto"/>
          <w:sz w:val="28"/>
          <w:szCs w:val="28"/>
        </w:rPr>
        <w:t xml:space="preserve">Темрюкского района. 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1780"/>
        <w:contextualSpacing/>
        <w:jc w:val="left"/>
        <w:rPr>
          <w:rStyle w:val="15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1780"/>
        <w:contextualSpacing/>
        <w:jc w:val="left"/>
        <w:rPr>
          <w:rStyle w:val="15"/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>5. ОРГАНИЗАТОР ЯРМАРКИ, ВЫСТАВКИ-ЯРМАРКИ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1780"/>
        <w:contextualSpacing/>
        <w:jc w:val="left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5"/>
          <w:color w:val="auto"/>
          <w:sz w:val="28"/>
          <w:szCs w:val="28"/>
        </w:rPr>
        <w:t xml:space="preserve">5.1. Организатором краевых ярмарок, выставок-ярмарок является </w:t>
      </w:r>
      <w:r w:rsidRPr="008E423B">
        <w:rPr>
          <w:rStyle w:val="71"/>
          <w:color w:val="auto"/>
          <w:sz w:val="28"/>
          <w:szCs w:val="28"/>
        </w:rPr>
        <w:t>уполномоченный орган государственной власти Краснодарского края, муниципальных – администрация муниципального образования Темрюкский район, администрации городского и сельских поселений Темрюкского района, юридические лица, индивидуальные предприниматели</w:t>
      </w:r>
      <w:r w:rsidRPr="008E423B">
        <w:rPr>
          <w:rStyle w:val="15"/>
          <w:color w:val="auto"/>
          <w:sz w:val="28"/>
          <w:szCs w:val="28"/>
        </w:rPr>
        <w:t>.</w:t>
      </w:r>
    </w:p>
    <w:p w:rsidR="0015385C" w:rsidRPr="008E423B" w:rsidRDefault="0015385C" w:rsidP="0015385C">
      <w:pPr>
        <w:pStyle w:val="52"/>
        <w:numPr>
          <w:ilvl w:val="0"/>
          <w:numId w:val="5"/>
        </w:numPr>
        <w:shd w:val="clear" w:color="auto" w:fill="auto"/>
        <w:tabs>
          <w:tab w:val="left" w:pos="1330"/>
        </w:tabs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Организатор разрабатывает и утверждает план мероприятий по организации ярмарки и продажи товаров (выполнения работ, оказания услуг) на ней (далее - план мероприятий) за исключением сезонных ярмарок, определяет режим работы ярмарки, порядок организации, порядок предоставления торговых мест;</w:t>
      </w:r>
    </w:p>
    <w:p w:rsidR="0015385C" w:rsidRPr="008E423B" w:rsidRDefault="0015385C" w:rsidP="0015385C">
      <w:pPr>
        <w:pStyle w:val="52"/>
        <w:numPr>
          <w:ilvl w:val="0"/>
          <w:numId w:val="5"/>
        </w:numPr>
        <w:shd w:val="clear" w:color="auto" w:fill="auto"/>
        <w:tabs>
          <w:tab w:val="left" w:pos="1335"/>
        </w:tabs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 xml:space="preserve">Организатор ярмарки, выставки-ярмарки размещает в средствах массовой информации и (при наличии) на своем официальном сайте в </w:t>
      </w:r>
      <w:r w:rsidRPr="008E423B">
        <w:rPr>
          <w:rStyle w:val="16"/>
          <w:color w:val="auto"/>
          <w:sz w:val="28"/>
          <w:szCs w:val="28"/>
        </w:rPr>
        <w:lastRenderedPageBreak/>
        <w:t>информационно-телекоммуникационной сети «Интернет» информацию о плане мероприятий по организации ярмарки, выставки-ярмарки.</w:t>
      </w:r>
    </w:p>
    <w:p w:rsidR="0015385C" w:rsidRPr="008E423B" w:rsidRDefault="0015385C" w:rsidP="0015385C">
      <w:pPr>
        <w:pStyle w:val="52"/>
        <w:numPr>
          <w:ilvl w:val="0"/>
          <w:numId w:val="5"/>
        </w:numPr>
        <w:shd w:val="clear" w:color="auto" w:fill="auto"/>
        <w:tabs>
          <w:tab w:val="left" w:pos="1185"/>
        </w:tabs>
        <w:spacing w:before="0" w:line="240" w:lineRule="auto"/>
        <w:ind w:lef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Организатор ярмарки обязан: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обеспечить соблюдение требований, установленных законодательством Российской Федерации о защите прав потребителей, санитарно- эпидемиологическом благополучии населения, охране окружающей среды, пожарной безопасности;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обеспечить выполнение плана мероприятий;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производить разметку и нумерацию торговых мест согласно схеме размещения торговых мест на ярмарке, в том числе с выделением торговых мест для реализации сельскохозяйственной продукции, не прошедшей промышленную переработку, в том числе с автотранспортных средств;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обеспечить размещение участников ярмарки в соответствии со схемой размещения торговых мест на ярмарке;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оборудовать место проведения ярмарки контейнерами для сбора мусора в соответствии с требованиями санитарных правил и организовать уборку и вывоз мусора в течение всего периода работы ярмарки;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по окончании проведения ярмарки привести в надлежащее санитарное состояние место проведения ярмарки;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обеспечить единообразное оформление торговых объектов, размещенных на территории ярмарки, торговых мест, оборудования, ценников на товары и сопутствующего инвентаря согласно приложением № 5  к Порядку;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определить схему размещения торговых мест на ярмарке, количество торговых мест на ярмарке, режим работы ярмарки.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16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16"/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>6. ТРЕБОВАНИЯК ОРГАНИЗАЦИИ ЯРМАРОК, ВЫСТАВОК-ЯРМАРОК, ПРОДАЖИ ТОВАРОВ, (ВЫПОЛНЕНИЯ, ОКАЗАНИЯ УСЛУГ) НА ЯРМАРКАХ, ВЫСТАВКАХ-ЯРМАРКАХ НА ТЕРРИТОРИИ СТАРОТИТАРОВСКОГО СЕЛЬСКОГО ПОСЕЛЕНИЯ 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680"/>
        <w:contextualSpacing/>
        <w:rPr>
          <w:color w:val="auto"/>
          <w:sz w:val="28"/>
          <w:szCs w:val="28"/>
        </w:rPr>
      </w:pPr>
      <w:r w:rsidRPr="008E423B">
        <w:rPr>
          <w:rStyle w:val="16"/>
          <w:color w:val="auto"/>
          <w:sz w:val="28"/>
          <w:szCs w:val="28"/>
        </w:rPr>
        <w:t xml:space="preserve">6.1. Продажа товаров (выполнение работ, оказание услуг) на ярмарках, выставках-ярмарках на территории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16"/>
          <w:color w:val="auto"/>
          <w:sz w:val="28"/>
          <w:szCs w:val="28"/>
        </w:rPr>
        <w:t>Темрюкского района осуществляется с учетом требований, установленных законодательством Российской Федерации о защите прав потребителей, законодательством Российской Федерации в области обеспечения санитарно-эпидемиологического благополучия населения, законодательством о пожарной безопасности, ветеринарным и фитосанитарным законодательством, законодательством об охране окружающей среды, правилами продажи отдельных видов товаров и другими установленными законодательством Российской Федерации требованиями.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 xml:space="preserve">Продажа товаров (выполнение работ, оказание услуг) на ярмарках, выставках-ярмарках на территории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16"/>
          <w:color w:val="auto"/>
          <w:sz w:val="28"/>
          <w:szCs w:val="28"/>
        </w:rPr>
        <w:t xml:space="preserve">Темрюкского района </w:t>
      </w:r>
      <w:r w:rsidRPr="008E423B">
        <w:rPr>
          <w:rStyle w:val="17"/>
          <w:color w:val="auto"/>
          <w:sz w:val="28"/>
          <w:szCs w:val="28"/>
        </w:rPr>
        <w:t xml:space="preserve">осуществляется с применением контрольно-кассовой </w:t>
      </w:r>
      <w:r w:rsidRPr="008E423B">
        <w:rPr>
          <w:rStyle w:val="17"/>
          <w:color w:val="auto"/>
          <w:sz w:val="28"/>
          <w:szCs w:val="28"/>
        </w:rPr>
        <w:lastRenderedPageBreak/>
        <w:t>техники в случаях, установленных законодательством Российской Федерации о применении контрольно-кассовой техники.</w:t>
      </w:r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210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Торговые места на ярмарках, выставках-ярмарках предоставляются на договорной основе участникам ярмарки, выставки-ярмарки в порядке, определяемом организатором ярмарки, выставки-ярмарки.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Размер платы за предоставление оборудованных мест для продажи товаров (выполнения работ, оказания услуг) на ярмарке, выставке-ярмарке, а также за оказание услуг, связанных с обеспечением торговли (уборка территории, проведение ветеринарно-санитарной экспертизы и другие услуги), определяется организатором ярмарки, выставки-ярмарки с учетом необходимости компенсации затрат на организацию ярмарки, выставки-ярмарки и продажи товаров (выполнения работ, оказания услуг) на ней.</w:t>
      </w:r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220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Участники ярмарки, выставки-ярмарки, в том числе осуществляющие продажу товаров с автотранспортных средств, обязаны: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обеспечить выполнение конструктивных элементов и инфраструктуры ярмарки, а также благоустройство территории ярмарки в соответствии единым внешним архитектурным обликом в соответствии с приложением  № 5  к Порядку;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оборудовать свое торговое место вывеской о принадлежности торгового места, торговым оборудованием, предназначенным для выкладки товаров (столы, поддоны, подтоварники для хранения товарного запаса), специализированным холодильным оборудованием для продажи товаров, требующих определенных условий хранения, средствами измерения, прошедшими поверку в установленном порядке, при продаже весовых товаров;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обеспечить наличие у лиц, непосредственно осуществляющих продажу товаров на ярмарке, выставке-ярмарке, документов, подтверждающих трудовые или гражданско-правовые отношения продавца с участником ярмарки, выставки-ярмарки, личных нагрудных карточек с указанием сведений об участнике ярмарки, выставки-ярмарке, медицинских книжек установленного образца с полными данными медицинских обследований, предусмотренных законодательством Российской Федерации (при осуществлении продажи продуктов питания), товарно-сопроводительных документов на товар, ветеринарных и фитосанитарных сопроводительных документов, а также документов, подтверждающих качество и безопасность продукции в соответствии с требованиями федерального законодательства;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7"/>
          <w:color w:val="auto"/>
          <w:sz w:val="28"/>
          <w:szCs w:val="28"/>
        </w:rPr>
        <w:t>обеспечить надлежащее санитарно-техническое состояние торгового места;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своевременно в наглядной и доступной форме довести до сведения покупателей необходимую и достоверную информацию о товарах и их изготовителях, обеспечивающую возможность правильного выбора товаров;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не допускать продажу консервированной продукции домашнего изготовления, дикорастущих грибов и грибов непромышленной выработки.</w:t>
      </w:r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340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 xml:space="preserve">На ярмарке, выставке-ярмарке запрещается продажа продукции животного происхождения без ветеринарных сопроводительных документов, продукции животного и растительного происхождения непромышленного изготовления, не прошедшей полную ветеринарно-санитарную экспертизу, </w:t>
      </w:r>
      <w:r w:rsidRPr="008E423B">
        <w:rPr>
          <w:rStyle w:val="18"/>
          <w:color w:val="auto"/>
          <w:sz w:val="28"/>
          <w:szCs w:val="28"/>
        </w:rPr>
        <w:lastRenderedPageBreak/>
        <w:t>продукции растительного происхождения из карантинных фитосанитарных зон, не имеющей карантинных сертификатов.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Организатор ярмарки, выставки-ярмарки создает условия для проведения полной ветеринарно-санитарной экспертизы продукции животного ирастительного происхождения непромышленного изготовления на основании договора, заключенного с государственным бюджетным учреждением, подведомственным департаменту ветеринарии Краснодарского края, расположенным в месте проведения ярмарки, выставки-ярмарки либо вне посредственной близости к месту проведения ярмарки, выставки-ярмарки.</w:t>
      </w:r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258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Ценники должны быть оформлены в соответствии с требованиями, установленными законодательством Российской Федерации.</w:t>
      </w:r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201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На ярмарках допускается продажа сельскохозяйственной продукции и продовольственных товаров, непродовольственных товаров легкой промышленности, изделий народных промыслов, продукции ремесленничества, иных товаров при условии соблюдения требований, запретов и ограничений, предъявляемых законодательством Российской Федерации и Краснодарского края к их продаже, за исключением: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720" w:right="446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парфюмерно-косметических товаров;табачных изделий;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аудио-, видеопродукции, компьютерных информационных носителей,бытовой техники;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консервированных продуктов, кулинарных изделий из мяса и рыбы, кондитерских изделий, приготовленных в домашних условиях;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720" w:right="2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мясных и рыбных полуфабрикатов непромышленного производства; нефасованной гастрономической, молочной и хлебобулочной продукции; детского питания;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20" w:right="20" w:firstLine="70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лекарственных препаратов и изделий медицинского назначения; изделий из драгоценных металлов и драгоценных камней; других товаров, реализация которых запрещена или ограниченазаконодательством Российской Федерации.</w:t>
      </w:r>
    </w:p>
    <w:p w:rsidR="0015385C" w:rsidRPr="008E423B" w:rsidRDefault="0015385C" w:rsidP="0015385C">
      <w:pPr>
        <w:pStyle w:val="52"/>
        <w:numPr>
          <w:ilvl w:val="0"/>
          <w:numId w:val="6"/>
        </w:numPr>
        <w:shd w:val="clear" w:color="auto" w:fill="auto"/>
        <w:tabs>
          <w:tab w:val="left" w:pos="1234"/>
        </w:tabs>
        <w:spacing w:before="0" w:line="240" w:lineRule="auto"/>
        <w:ind w:left="2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18"/>
          <w:color w:val="auto"/>
          <w:sz w:val="28"/>
          <w:szCs w:val="28"/>
        </w:rPr>
        <w:t>Контроль за соблюдением в местах проведения ярмарки и выставки-ярмарки правил торговли и требований законодательства Российской Федерации осуществляется уполномоченными органами контроля (надзора) в пределах предоставленных полномочий.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1320"/>
        <w:contextualSpacing/>
        <w:jc w:val="left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132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7. МОНИТОРИНГ МЕСТ ОСУЩЕСТВЛЕНИЯ ЯРМАРОЧНОЙ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ТОРГОВЛИ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 xml:space="preserve">7.1. Мониторинг мест осуществления ярмарочной торговли на территории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200"/>
          <w:color w:val="auto"/>
          <w:sz w:val="28"/>
          <w:szCs w:val="28"/>
        </w:rPr>
        <w:t>Темрюкского района осуществляется  уполномоченными в сфере торговой деятельности должностными лицами Администрации.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7.2 Мониторинг осуществляется путем визуального обследования мест осуществления ярмарочной торговли.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7.3. По результатам мониторинга составляется акт мониторинга состояния ярмарки, выставки-ярмарки (отдельно по каждой ярмарке, выставки-ярмарки).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8. ДЕМОНТАЖ КОНСТРУКТИВНЫХ ЭЛЕМЕНТОВ, ИСПОЛЬЗУЕМЫХ ДЛЯ ОРГАНИЗАЦИИ И ПРОВЕДЕНИЯ ЯРМАРОК, ВЫСТАВОК ЯРМАРОК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center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0"/>
          <w:numId w:val="7"/>
        </w:numPr>
        <w:shd w:val="clear" w:color="auto" w:fill="auto"/>
        <w:tabs>
          <w:tab w:val="left" w:pos="1408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Конструктивные элементы, используемые для организации и проведения ярмарки (торговое оборудование, дополнительная инфраструктура), подлежат демонтажу по следующим основаниям:</w:t>
      </w:r>
    </w:p>
    <w:p w:rsidR="0015385C" w:rsidRPr="008E423B" w:rsidRDefault="0015385C" w:rsidP="0015385C">
      <w:pPr>
        <w:pStyle w:val="52"/>
        <w:numPr>
          <w:ilvl w:val="1"/>
          <w:numId w:val="7"/>
        </w:numPr>
        <w:shd w:val="clear" w:color="auto" w:fill="auto"/>
        <w:tabs>
          <w:tab w:val="left" w:pos="1019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установка конструктивных элементов в нарушение Порядка, в том числе в случае самовольного размещения;</w:t>
      </w:r>
    </w:p>
    <w:p w:rsidR="0015385C" w:rsidRPr="008E423B" w:rsidRDefault="0015385C" w:rsidP="0015385C">
      <w:pPr>
        <w:pStyle w:val="52"/>
        <w:numPr>
          <w:ilvl w:val="1"/>
          <w:numId w:val="7"/>
        </w:numPr>
        <w:shd w:val="clear" w:color="auto" w:fill="auto"/>
        <w:tabs>
          <w:tab w:val="left" w:pos="1042"/>
        </w:tabs>
        <w:spacing w:before="0" w:line="240" w:lineRule="auto"/>
        <w:ind w:left="4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отмена решения о проведении ярмарки;</w:t>
      </w:r>
    </w:p>
    <w:p w:rsidR="0015385C" w:rsidRPr="008E423B" w:rsidRDefault="0015385C" w:rsidP="0015385C">
      <w:pPr>
        <w:pStyle w:val="52"/>
        <w:numPr>
          <w:ilvl w:val="1"/>
          <w:numId w:val="7"/>
        </w:numPr>
        <w:shd w:val="clear" w:color="auto" w:fill="auto"/>
        <w:tabs>
          <w:tab w:val="left" w:pos="1038"/>
        </w:tabs>
        <w:spacing w:before="0" w:line="240" w:lineRule="auto"/>
        <w:ind w:left="4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истечение срока действия решения о проведении ярмарки;</w:t>
      </w:r>
    </w:p>
    <w:p w:rsidR="0015385C" w:rsidRPr="008E423B" w:rsidRDefault="0015385C" w:rsidP="0015385C">
      <w:pPr>
        <w:pStyle w:val="52"/>
        <w:numPr>
          <w:ilvl w:val="1"/>
          <w:numId w:val="7"/>
        </w:numPr>
        <w:shd w:val="clear" w:color="auto" w:fill="auto"/>
        <w:tabs>
          <w:tab w:val="left" w:pos="1163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необходимость освобождения территории в границах размещения ярмарки по основаниям, обуславливающим необходимость освобождения занимаемой территории для муниципальных и государственных нужд, предусмотренным действующим законодательством и решением о проведении ярмарки;</w:t>
      </w:r>
    </w:p>
    <w:p w:rsidR="0015385C" w:rsidRPr="008E423B" w:rsidRDefault="0015385C" w:rsidP="0015385C">
      <w:pPr>
        <w:pStyle w:val="52"/>
        <w:numPr>
          <w:ilvl w:val="1"/>
          <w:numId w:val="7"/>
        </w:numPr>
        <w:shd w:val="clear" w:color="auto" w:fill="auto"/>
        <w:tabs>
          <w:tab w:val="left" w:pos="1432"/>
        </w:tabs>
        <w:spacing w:before="0" w:line="240" w:lineRule="auto"/>
        <w:ind w:left="40" w:right="20" w:firstLine="700"/>
        <w:contextualSpacing/>
        <w:rPr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необходимость проведения аварийных и иных работ балансодержателями инженерных коммуникаций, расположенных в границах территории размещения ярмарки.</w:t>
      </w:r>
    </w:p>
    <w:p w:rsidR="0015385C" w:rsidRPr="008E423B" w:rsidRDefault="0015385C" w:rsidP="0015385C">
      <w:pPr>
        <w:pStyle w:val="52"/>
        <w:numPr>
          <w:ilvl w:val="0"/>
          <w:numId w:val="7"/>
        </w:numPr>
        <w:shd w:val="clear" w:color="auto" w:fill="auto"/>
        <w:tabs>
          <w:tab w:val="left" w:pos="1341"/>
        </w:tabs>
        <w:spacing w:before="0" w:line="240" w:lineRule="auto"/>
        <w:ind w:left="40" w:right="20" w:firstLine="700"/>
        <w:contextualSpacing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 xml:space="preserve">Принудительный демонтаж конструктивных элементов, ярмарки, выставки ярмарки, расположенных на земельных участках, в зданиях, строениях, сооружениях, находящихся в муниципальной собственности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200"/>
          <w:color w:val="auto"/>
          <w:sz w:val="28"/>
          <w:szCs w:val="28"/>
        </w:rPr>
        <w:t xml:space="preserve">Темрюкского района, или земельных участках, государственная собственность на которые не разграничена, осуществляется Администрацией в порядке, установленном нормативными правовыми актами администрации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200"/>
          <w:color w:val="auto"/>
          <w:sz w:val="28"/>
          <w:szCs w:val="28"/>
        </w:rPr>
        <w:t>Темрюкского района.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1341"/>
        </w:tabs>
        <w:spacing w:before="0" w:line="240" w:lineRule="auto"/>
        <w:ind w:left="740" w:right="20"/>
        <w:contextualSpacing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tabs>
          <w:tab w:val="left" w:pos="1341"/>
        </w:tabs>
        <w:spacing w:before="0" w:line="240" w:lineRule="auto"/>
        <w:ind w:left="740" w:right="20"/>
        <w:contextualSpacing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Заместитель главы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70"/>
          <w:color w:val="auto"/>
          <w:sz w:val="28"/>
          <w:szCs w:val="28"/>
        </w:rPr>
      </w:pP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10"/>
          <w:color w:val="auto"/>
          <w:sz w:val="28"/>
          <w:szCs w:val="28"/>
        </w:rPr>
      </w:pPr>
      <w:r>
        <w:rPr>
          <w:rStyle w:val="210"/>
          <w:color w:val="auto"/>
          <w:sz w:val="28"/>
          <w:szCs w:val="28"/>
        </w:rPr>
        <w:t xml:space="preserve">Темрюкского района </w:t>
      </w:r>
      <w:r w:rsidRPr="008E423B">
        <w:rPr>
          <w:rStyle w:val="210"/>
          <w:color w:val="auto"/>
          <w:sz w:val="28"/>
          <w:szCs w:val="28"/>
        </w:rPr>
        <w:t>Т.И. Опарина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475"/>
        <w:contextualSpacing/>
        <w:jc w:val="left"/>
        <w:rPr>
          <w:rStyle w:val="21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6060"/>
        <w:contextualSpacing/>
        <w:jc w:val="left"/>
        <w:rPr>
          <w:rStyle w:val="21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rPr>
          <w:rStyle w:val="22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12pt"/>
          <w:color w:val="auto"/>
          <w:sz w:val="28"/>
          <w:szCs w:val="28"/>
        </w:rPr>
        <w:lastRenderedPageBreak/>
        <w:t>Приложение № 1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к Порядку о</w:t>
      </w:r>
      <w:r>
        <w:rPr>
          <w:rStyle w:val="33"/>
          <w:color w:val="auto"/>
          <w:sz w:val="28"/>
          <w:szCs w:val="28"/>
        </w:rPr>
        <w:t>рганизации и проведения ярмарок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70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 xml:space="preserve">на территории </w:t>
      </w:r>
      <w:r>
        <w:rPr>
          <w:rStyle w:val="70"/>
          <w:color w:val="auto"/>
          <w:sz w:val="28"/>
          <w:szCs w:val="28"/>
        </w:rPr>
        <w:t>Старотитаровского сельского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color w:val="auto"/>
          <w:sz w:val="28"/>
          <w:szCs w:val="28"/>
        </w:rPr>
      </w:pPr>
      <w:r w:rsidRPr="008E423B">
        <w:rPr>
          <w:rStyle w:val="70"/>
          <w:color w:val="auto"/>
          <w:sz w:val="28"/>
          <w:szCs w:val="28"/>
        </w:rPr>
        <w:t xml:space="preserve">поселения </w:t>
      </w:r>
      <w:r w:rsidRPr="008E423B">
        <w:rPr>
          <w:rStyle w:val="33"/>
          <w:color w:val="auto"/>
          <w:sz w:val="28"/>
          <w:szCs w:val="28"/>
        </w:rPr>
        <w:t>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5260" w:right="220"/>
        <w:contextualSpacing/>
        <w:jc w:val="left"/>
        <w:rPr>
          <w:rStyle w:val="3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5260" w:right="220"/>
        <w:contextualSpacing/>
        <w:jc w:val="left"/>
        <w:rPr>
          <w:rStyle w:val="33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 xml:space="preserve">Главе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33"/>
          <w:color w:val="auto"/>
          <w:sz w:val="28"/>
          <w:szCs w:val="28"/>
        </w:rPr>
        <w:t>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320"/>
        <w:contextualSpacing/>
        <w:jc w:val="center"/>
        <w:rPr>
          <w:color w:val="auto"/>
          <w:sz w:val="28"/>
          <w:szCs w:val="28"/>
        </w:rPr>
      </w:pPr>
      <w:r w:rsidRPr="008E423B">
        <w:rPr>
          <w:color w:val="auto"/>
          <w:sz w:val="28"/>
          <w:szCs w:val="28"/>
        </w:rPr>
        <w:t xml:space="preserve">                   ФИО</w:t>
      </w:r>
    </w:p>
    <w:p w:rsidR="0015385C" w:rsidRPr="008E423B" w:rsidRDefault="0015385C" w:rsidP="0015385C">
      <w:pPr>
        <w:pStyle w:val="aa"/>
        <w:contextualSpacing/>
        <w:jc w:val="center"/>
        <w:rPr>
          <w:color w:val="auto"/>
          <w:sz w:val="28"/>
          <w:szCs w:val="28"/>
        </w:rPr>
      </w:pPr>
      <w:bookmarkStart w:id="5" w:name="bookmark11"/>
      <w:r w:rsidRPr="008E423B">
        <w:rPr>
          <w:color w:val="auto"/>
          <w:sz w:val="28"/>
          <w:szCs w:val="28"/>
        </w:rPr>
        <w:t>Заявка на проведение ярмарки</w:t>
      </w:r>
      <w:bookmarkEnd w:id="5"/>
    </w:p>
    <w:p w:rsidR="0015385C" w:rsidRPr="008E423B" w:rsidRDefault="0015385C" w:rsidP="0015385C">
      <w:pPr>
        <w:pStyle w:val="aa"/>
        <w:contextualSpacing/>
        <w:rPr>
          <w:color w:val="auto"/>
          <w:sz w:val="28"/>
          <w:szCs w:val="28"/>
        </w:rPr>
      </w:pPr>
      <w:r w:rsidRPr="008E423B">
        <w:rPr>
          <w:color w:val="auto"/>
          <w:sz w:val="28"/>
          <w:szCs w:val="28"/>
        </w:rPr>
        <w:t>______________________________________________</w:t>
      </w:r>
    </w:p>
    <w:p w:rsidR="0015385C" w:rsidRPr="008E423B" w:rsidRDefault="0015385C" w:rsidP="0015385C">
      <w:pPr>
        <w:pStyle w:val="aa"/>
        <w:contextualSpacing/>
        <w:rPr>
          <w:rStyle w:val="90"/>
          <w:rFonts w:eastAsia="Arial Unicode MS"/>
          <w:color w:val="auto"/>
          <w:sz w:val="28"/>
          <w:szCs w:val="28"/>
        </w:rPr>
      </w:pPr>
      <w:r w:rsidRPr="008E423B">
        <w:rPr>
          <w:rStyle w:val="90"/>
          <w:rFonts w:eastAsia="Arial Unicode MS"/>
          <w:color w:val="auto"/>
          <w:sz w:val="28"/>
          <w:szCs w:val="28"/>
        </w:rPr>
        <w:t>(индивидуальный предприниматель, юридическое лицо, орган местного самоуправления)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___________________________________________________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Почтовый/юридический адрес: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ИНН: _________________________________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  <w:t>ОГРН:____________________</w:t>
      </w:r>
    </w:p>
    <w:p w:rsidR="0015385C" w:rsidRPr="008E423B" w:rsidRDefault="0015385C" w:rsidP="0015385C">
      <w:pPr>
        <w:pStyle w:val="aa"/>
        <w:contextualSpacing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Прошу принять решение о проведении: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__________________________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(периодичность, специализация и условия ярмарки)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___________________________________________________________________</w:t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 xml:space="preserve">Место проведения ярмарки:___________________________________________ 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Срок проведения ярмарки: ____________________________________________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Режим работы ярмарки: ______________________________________________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</w:r>
    </w:p>
    <w:p w:rsidR="0015385C" w:rsidRPr="008E423B" w:rsidRDefault="0015385C" w:rsidP="0015385C">
      <w:pPr>
        <w:pStyle w:val="aa"/>
        <w:contextualSpacing/>
        <w:rPr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 xml:space="preserve">Перечень реализуемых на ярмарке товаров, работ, услуг:__________________ 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___________________________________________________________________</w:t>
      </w:r>
    </w:p>
    <w:p w:rsidR="0015385C" w:rsidRPr="008E423B" w:rsidRDefault="0015385C" w:rsidP="0015385C">
      <w:pPr>
        <w:pStyle w:val="aa"/>
        <w:contextualSpacing/>
        <w:rPr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 xml:space="preserve">Количество торговых мест на ярмарке:__________________________________ </w:t>
      </w:r>
      <w:r w:rsidRPr="008E423B">
        <w:rPr>
          <w:rStyle w:val="220"/>
          <w:rFonts w:eastAsia="Arial Unicode MS"/>
          <w:color w:val="auto"/>
          <w:sz w:val="28"/>
          <w:szCs w:val="28"/>
        </w:rPr>
        <w:tab/>
      </w:r>
    </w:p>
    <w:p w:rsidR="0015385C" w:rsidRPr="008E423B" w:rsidRDefault="0015385C" w:rsidP="0015385C">
      <w:pPr>
        <w:pStyle w:val="aa"/>
        <w:contextualSpacing/>
        <w:rPr>
          <w:rStyle w:val="220"/>
          <w:rFonts w:eastAsia="Arial Unicode MS"/>
          <w:color w:val="auto"/>
          <w:sz w:val="28"/>
          <w:szCs w:val="28"/>
        </w:rPr>
      </w:pP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Приложение:</w:t>
      </w: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220"/>
          <w:rFonts w:eastAsia="Arial Unicode MS"/>
          <w:color w:val="auto"/>
          <w:sz w:val="28"/>
          <w:szCs w:val="28"/>
        </w:rPr>
        <w:t>1. Копия паспорта.</w:t>
      </w: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24"/>
          <w:rFonts w:eastAsia="Arial Unicode MS"/>
          <w:color w:val="auto"/>
          <w:sz w:val="28"/>
          <w:szCs w:val="28"/>
        </w:rPr>
        <w:t>2.Согласие собственника земельного участка (документ на правособственности, владения, распоряжения земельным участком).</w:t>
      </w:r>
    </w:p>
    <w:p w:rsidR="0015385C" w:rsidRPr="008E423B" w:rsidRDefault="0015385C" w:rsidP="0015385C">
      <w:pPr>
        <w:pStyle w:val="aa"/>
        <w:contextualSpacing/>
        <w:jc w:val="both"/>
        <w:rPr>
          <w:color w:val="auto"/>
          <w:sz w:val="28"/>
          <w:szCs w:val="28"/>
        </w:rPr>
      </w:pPr>
      <w:r w:rsidRPr="008E423B">
        <w:rPr>
          <w:rStyle w:val="24"/>
          <w:rFonts w:eastAsia="Arial Unicode MS"/>
          <w:color w:val="auto"/>
          <w:sz w:val="28"/>
          <w:szCs w:val="28"/>
        </w:rPr>
        <w:t>3.Письменное обязательство по оборудованию подъездами дляпогрузочно-разгрузочных работ (в случае отсутствия таковых).</w:t>
      </w:r>
    </w:p>
    <w:p w:rsidR="0015385C" w:rsidRPr="008E423B" w:rsidRDefault="0015385C" w:rsidP="0015385C">
      <w:pPr>
        <w:pStyle w:val="aa"/>
        <w:contextualSpacing/>
        <w:jc w:val="both"/>
        <w:rPr>
          <w:rStyle w:val="102"/>
          <w:rFonts w:eastAsia="Arial Unicode MS"/>
          <w:color w:val="auto"/>
          <w:sz w:val="28"/>
          <w:szCs w:val="28"/>
        </w:rPr>
      </w:pPr>
      <w:r w:rsidRPr="008E423B">
        <w:rPr>
          <w:rStyle w:val="24"/>
          <w:rFonts w:eastAsia="Arial Unicode MS"/>
          <w:color w:val="auto"/>
          <w:sz w:val="28"/>
          <w:szCs w:val="28"/>
        </w:rPr>
        <w:t>4. Схема размещения.</w:t>
      </w:r>
    </w:p>
    <w:p w:rsidR="0015385C" w:rsidRPr="008E423B" w:rsidRDefault="0015385C" w:rsidP="0015385C">
      <w:pPr>
        <w:tabs>
          <w:tab w:val="left" w:pos="7682"/>
        </w:tabs>
        <w:spacing w:after="0" w:line="240" w:lineRule="auto"/>
        <w:ind w:left="20" w:firstLine="760"/>
        <w:contextualSpacing/>
        <w:rPr>
          <w:rStyle w:val="102"/>
          <w:rFonts w:eastAsiaTheme="minorHAnsi"/>
          <w:color w:val="auto"/>
          <w:sz w:val="28"/>
          <w:szCs w:val="28"/>
        </w:rPr>
      </w:pPr>
    </w:p>
    <w:p w:rsidR="0015385C" w:rsidRPr="008E423B" w:rsidRDefault="0015385C" w:rsidP="0015385C">
      <w:pPr>
        <w:tabs>
          <w:tab w:val="left" w:pos="7682"/>
        </w:tabs>
        <w:spacing w:after="0" w:line="240" w:lineRule="auto"/>
        <w:ind w:left="20" w:firstLine="760"/>
        <w:contextualSpacing/>
        <w:rPr>
          <w:rStyle w:val="200"/>
          <w:rFonts w:eastAsiaTheme="minorHAnsi"/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Дата</w:t>
      </w:r>
      <w:r w:rsidRPr="008E423B">
        <w:rPr>
          <w:rStyle w:val="102"/>
          <w:rFonts w:eastAsiaTheme="minorHAnsi"/>
          <w:color w:val="auto"/>
          <w:sz w:val="28"/>
          <w:szCs w:val="28"/>
        </w:rPr>
        <w:tab/>
        <w:t>подпись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07"/>
        <w:contextualSpacing/>
        <w:jc w:val="left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Заместитель главы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1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Старотитаровского сельского  поселения</w:t>
      </w:r>
      <w:r w:rsidRPr="008E423B">
        <w:rPr>
          <w:rStyle w:val="210"/>
          <w:color w:val="auto"/>
          <w:sz w:val="28"/>
          <w:szCs w:val="28"/>
        </w:rPr>
        <w:t xml:space="preserve">                                                                                   </w:t>
      </w:r>
      <w:r>
        <w:rPr>
          <w:rStyle w:val="210"/>
          <w:color w:val="auto"/>
          <w:sz w:val="28"/>
          <w:szCs w:val="28"/>
        </w:rPr>
        <w:t xml:space="preserve">    Темрюкского района </w:t>
      </w:r>
      <w:r w:rsidRPr="008E423B">
        <w:rPr>
          <w:rStyle w:val="210"/>
          <w:color w:val="auto"/>
          <w:sz w:val="28"/>
          <w:szCs w:val="28"/>
        </w:rPr>
        <w:t>Т.И. Опарина</w:t>
      </w:r>
    </w:p>
    <w:p w:rsidR="0015385C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12pt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12pt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12pt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12pt"/>
          <w:color w:val="auto"/>
          <w:sz w:val="28"/>
          <w:szCs w:val="28"/>
        </w:rPr>
        <w:lastRenderedPageBreak/>
        <w:t>Приложение № 2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к Порядку о</w:t>
      </w:r>
      <w:r>
        <w:rPr>
          <w:rStyle w:val="33"/>
          <w:color w:val="auto"/>
          <w:sz w:val="28"/>
          <w:szCs w:val="28"/>
        </w:rPr>
        <w:t>рганизации и проведения ярмарок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70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 xml:space="preserve">на территории </w:t>
      </w:r>
      <w:r>
        <w:rPr>
          <w:rStyle w:val="70"/>
          <w:color w:val="auto"/>
          <w:sz w:val="28"/>
          <w:szCs w:val="28"/>
        </w:rPr>
        <w:t>Старотитаровского сельского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70"/>
          <w:color w:val="auto"/>
          <w:sz w:val="28"/>
          <w:szCs w:val="28"/>
        </w:rPr>
        <w:t xml:space="preserve">поселения </w:t>
      </w:r>
      <w:r w:rsidRPr="008E423B">
        <w:rPr>
          <w:rStyle w:val="33"/>
          <w:color w:val="auto"/>
          <w:sz w:val="28"/>
          <w:szCs w:val="28"/>
        </w:rPr>
        <w:t>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160"/>
        <w:contextualSpacing/>
        <w:jc w:val="right"/>
        <w:rPr>
          <w:rStyle w:val="102"/>
          <w:color w:val="auto"/>
          <w:sz w:val="28"/>
          <w:szCs w:val="28"/>
        </w:rPr>
      </w:pPr>
      <w:r w:rsidRPr="008E423B">
        <w:rPr>
          <w:rStyle w:val="102"/>
          <w:color w:val="auto"/>
          <w:sz w:val="28"/>
          <w:szCs w:val="28"/>
        </w:rPr>
        <w:t xml:space="preserve">                                                                           ______________________________________                                  ______________________________________                                                     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160"/>
        <w:contextualSpacing/>
        <w:jc w:val="center"/>
        <w:rPr>
          <w:color w:val="auto"/>
          <w:sz w:val="28"/>
          <w:szCs w:val="28"/>
        </w:rPr>
      </w:pPr>
      <w:r w:rsidRPr="008E423B">
        <w:rPr>
          <w:rStyle w:val="102"/>
          <w:color w:val="auto"/>
          <w:sz w:val="28"/>
          <w:szCs w:val="28"/>
        </w:rPr>
        <w:t xml:space="preserve">                                                              (ФИО, адрес и телефон получателя согласия)</w:t>
      </w:r>
    </w:p>
    <w:p w:rsidR="0015385C" w:rsidRPr="008E423B" w:rsidRDefault="0015385C" w:rsidP="0015385C">
      <w:pPr>
        <w:spacing w:after="0" w:line="240" w:lineRule="auto"/>
        <w:ind w:left="80" w:firstLine="700"/>
        <w:contextualSpacing/>
        <w:rPr>
          <w:rStyle w:val="23"/>
          <w:rFonts w:eastAsiaTheme="minorHAnsi"/>
          <w:b/>
          <w:color w:val="auto"/>
          <w:sz w:val="28"/>
          <w:szCs w:val="28"/>
        </w:rPr>
      </w:pPr>
      <w:bookmarkStart w:id="6" w:name="bookmark12"/>
    </w:p>
    <w:p w:rsidR="0015385C" w:rsidRPr="008E423B" w:rsidRDefault="0015385C" w:rsidP="0015385C">
      <w:pPr>
        <w:spacing w:after="0" w:line="240" w:lineRule="auto"/>
        <w:ind w:left="80" w:firstLine="700"/>
        <w:contextualSpacing/>
        <w:rPr>
          <w:b/>
          <w:color w:val="auto"/>
          <w:sz w:val="28"/>
          <w:szCs w:val="28"/>
        </w:rPr>
      </w:pPr>
      <w:r w:rsidRPr="008E423B">
        <w:rPr>
          <w:rStyle w:val="23"/>
          <w:rFonts w:eastAsiaTheme="minorHAnsi"/>
          <w:color w:val="auto"/>
          <w:sz w:val="28"/>
          <w:szCs w:val="28"/>
        </w:rPr>
        <w:t>Согласие собственника на организацию и проведение ярмарки</w:t>
      </w:r>
      <w:bookmarkEnd w:id="6"/>
    </w:p>
    <w:p w:rsidR="0015385C" w:rsidRPr="008E423B" w:rsidRDefault="0015385C" w:rsidP="0015385C">
      <w:pPr>
        <w:tabs>
          <w:tab w:val="left" w:leader="underscore" w:pos="1520"/>
        </w:tabs>
        <w:spacing w:after="0"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1118pt"/>
          <w:color w:val="auto"/>
          <w:sz w:val="28"/>
          <w:szCs w:val="28"/>
        </w:rPr>
        <w:t xml:space="preserve">Я,   </w:t>
      </w:r>
      <w:r w:rsidRPr="008E423B">
        <w:rPr>
          <w:rStyle w:val="111"/>
          <w:color w:val="auto"/>
          <w:sz w:val="28"/>
          <w:szCs w:val="28"/>
        </w:rPr>
        <w:tab/>
        <w:t>___________________________________________________________</w:t>
      </w:r>
    </w:p>
    <w:p w:rsidR="0015385C" w:rsidRPr="008E423B" w:rsidRDefault="0015385C" w:rsidP="0015385C">
      <w:pPr>
        <w:spacing w:after="0" w:line="240" w:lineRule="auto"/>
        <w:ind w:left="80" w:firstLine="2000"/>
        <w:contextualSpacing/>
        <w:rPr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(указывается ФИО собственника земельного участка)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160"/>
        <w:contextualSpacing/>
        <w:rPr>
          <w:rStyle w:val="27"/>
          <w:rFonts w:eastAsia="Candara"/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 xml:space="preserve">в соответствии с Порядком организации и проведения ярмарок на территории </w:t>
      </w:r>
      <w:r w:rsidRPr="008E423B">
        <w:rPr>
          <w:rStyle w:val="70"/>
          <w:color w:val="auto"/>
          <w:sz w:val="28"/>
          <w:szCs w:val="28"/>
        </w:rPr>
        <w:t xml:space="preserve">Старотитаровского сельского  поселения </w:t>
      </w:r>
      <w:r w:rsidRPr="008E423B">
        <w:rPr>
          <w:rStyle w:val="200"/>
          <w:color w:val="auto"/>
          <w:sz w:val="28"/>
          <w:szCs w:val="28"/>
        </w:rPr>
        <w:t xml:space="preserve">Темрюкского района, </w:t>
      </w:r>
      <w:r w:rsidRPr="008E423B">
        <w:rPr>
          <w:rStyle w:val="27"/>
          <w:rFonts w:eastAsia="Candara"/>
          <w:color w:val="auto"/>
          <w:sz w:val="28"/>
          <w:szCs w:val="28"/>
        </w:rPr>
        <w:t xml:space="preserve"> даю согласие на организацию и проведение ярмарки: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160"/>
        <w:contextualSpacing/>
        <w:rPr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>_____________________________________________________________________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leader="underscore" w:pos="1842"/>
        </w:tabs>
        <w:spacing w:before="0"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30"/>
          <w:color w:val="auto"/>
          <w:sz w:val="28"/>
          <w:szCs w:val="28"/>
        </w:rPr>
        <w:t>(</w:t>
      </w:r>
      <w:r w:rsidRPr="008E423B">
        <w:rPr>
          <w:rStyle w:val="102"/>
          <w:color w:val="auto"/>
          <w:sz w:val="28"/>
          <w:szCs w:val="28"/>
        </w:rPr>
        <w:t>указывается периодичность, специализация ярмарки)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leader="underscore" w:pos="7539"/>
        </w:tabs>
        <w:spacing w:before="0"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30"/>
          <w:color w:val="auto"/>
          <w:sz w:val="28"/>
          <w:szCs w:val="28"/>
        </w:rPr>
        <w:t>на земельном участке принадлежащем мне на праве:</w:t>
      </w:r>
      <w:r w:rsidRPr="008E423B">
        <w:rPr>
          <w:rStyle w:val="27"/>
          <w:rFonts w:eastAsia="Candara"/>
          <w:color w:val="auto"/>
          <w:sz w:val="28"/>
          <w:szCs w:val="28"/>
        </w:rPr>
        <w:tab/>
        <w:t>________________</w:t>
      </w:r>
    </w:p>
    <w:p w:rsidR="0015385C" w:rsidRPr="008E423B" w:rsidRDefault="0015385C" w:rsidP="0015385C">
      <w:pPr>
        <w:spacing w:after="0" w:line="240" w:lineRule="auto"/>
        <w:ind w:left="80" w:firstLine="2000"/>
        <w:contextualSpacing/>
        <w:rPr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(указывается вид права - собственность, аренда, иное)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leader="underscore" w:pos="6392"/>
        </w:tabs>
        <w:spacing w:before="0"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30"/>
          <w:color w:val="auto"/>
          <w:sz w:val="28"/>
          <w:szCs w:val="28"/>
        </w:rPr>
        <w:t>кадастровый номер:</w:t>
      </w:r>
      <w:r w:rsidRPr="008E423B">
        <w:rPr>
          <w:rStyle w:val="27"/>
          <w:rFonts w:eastAsia="Candara"/>
          <w:color w:val="auto"/>
          <w:sz w:val="28"/>
          <w:szCs w:val="28"/>
        </w:rPr>
        <w:tab/>
        <w:t>________________________</w:t>
      </w:r>
    </w:p>
    <w:p w:rsidR="0015385C" w:rsidRPr="008E423B" w:rsidRDefault="0015385C" w:rsidP="0015385C">
      <w:pPr>
        <w:spacing w:after="0" w:line="240" w:lineRule="auto"/>
        <w:ind w:left="80" w:right="2140"/>
        <w:contextualSpacing/>
        <w:rPr>
          <w:rStyle w:val="102"/>
          <w:rFonts w:eastAsiaTheme="minorHAnsi"/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(указывается кадастровый номер земельного участка)</w:t>
      </w:r>
    </w:p>
    <w:p w:rsidR="0015385C" w:rsidRPr="008E423B" w:rsidRDefault="0015385C" w:rsidP="0015385C">
      <w:pPr>
        <w:spacing w:after="0" w:line="240" w:lineRule="auto"/>
        <w:ind w:right="2140"/>
        <w:contextualSpacing/>
        <w:rPr>
          <w:color w:val="auto"/>
          <w:sz w:val="28"/>
          <w:szCs w:val="28"/>
        </w:rPr>
      </w:pPr>
      <w:r w:rsidRPr="008E423B">
        <w:rPr>
          <w:rStyle w:val="1013pt"/>
          <w:rFonts w:eastAsiaTheme="minorHAnsi"/>
          <w:color w:val="auto"/>
          <w:sz w:val="28"/>
          <w:szCs w:val="28"/>
        </w:rPr>
        <w:t>адрес земельного участка:_________________________________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/>
        <w:contextualSpacing/>
        <w:rPr>
          <w:rStyle w:val="27"/>
          <w:rFonts w:eastAsia="Candara"/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>______________________________________________________________________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/>
        <w:contextualSpacing/>
        <w:rPr>
          <w:rStyle w:val="27"/>
          <w:rFonts w:eastAsia="Candara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>Приложение:</w:t>
      </w:r>
    </w:p>
    <w:p w:rsidR="0015385C" w:rsidRPr="008E423B" w:rsidRDefault="0015385C" w:rsidP="0015385C">
      <w:pPr>
        <w:pStyle w:val="52"/>
        <w:numPr>
          <w:ilvl w:val="1"/>
          <w:numId w:val="8"/>
        </w:numPr>
        <w:shd w:val="clear" w:color="auto" w:fill="auto"/>
        <w:tabs>
          <w:tab w:val="left" w:pos="1030"/>
        </w:tabs>
        <w:spacing w:before="0" w:line="240" w:lineRule="auto"/>
        <w:ind w:left="80" w:firstLine="700"/>
        <w:contextualSpacing/>
        <w:rPr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>Копия паспорта.</w:t>
      </w:r>
    </w:p>
    <w:p w:rsidR="0015385C" w:rsidRPr="008E423B" w:rsidRDefault="0015385C" w:rsidP="0015385C">
      <w:pPr>
        <w:pStyle w:val="52"/>
        <w:framePr w:h="265" w:wrap="around" w:vAnchor="text" w:hAnchor="margin" w:x="7804" w:y="3139"/>
        <w:shd w:val="clear" w:color="auto" w:fill="auto"/>
        <w:spacing w:before="0" w:line="240" w:lineRule="auto"/>
        <w:ind w:left="100"/>
        <w:contextualSpacing/>
        <w:jc w:val="left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numPr>
          <w:ilvl w:val="1"/>
          <w:numId w:val="8"/>
        </w:numPr>
        <w:shd w:val="clear" w:color="auto" w:fill="auto"/>
        <w:tabs>
          <w:tab w:val="left" w:pos="1146"/>
        </w:tabs>
        <w:spacing w:before="0" w:line="240" w:lineRule="auto"/>
        <w:ind w:left="80" w:right="160" w:firstLine="700"/>
        <w:contextualSpacing/>
        <w:rPr>
          <w:color w:val="auto"/>
          <w:sz w:val="28"/>
          <w:szCs w:val="28"/>
        </w:rPr>
      </w:pPr>
      <w:r w:rsidRPr="008E423B">
        <w:rPr>
          <w:rStyle w:val="27"/>
          <w:rFonts w:eastAsia="Candara"/>
          <w:color w:val="auto"/>
          <w:sz w:val="28"/>
          <w:szCs w:val="28"/>
        </w:rPr>
        <w:t>Копия документа на право собственности, владения, распоряжения земельным участком.</w:t>
      </w:r>
    </w:p>
    <w:p w:rsidR="0015385C" w:rsidRPr="008E423B" w:rsidRDefault="0015385C" w:rsidP="0015385C">
      <w:pPr>
        <w:tabs>
          <w:tab w:val="left" w:pos="7678"/>
        </w:tabs>
        <w:spacing w:after="0" w:line="240" w:lineRule="auto"/>
        <w:ind w:left="80" w:firstLine="700"/>
        <w:contextualSpacing/>
        <w:rPr>
          <w:rStyle w:val="102"/>
          <w:rFonts w:eastAsiaTheme="minorHAnsi"/>
          <w:color w:val="auto"/>
          <w:sz w:val="28"/>
          <w:szCs w:val="28"/>
        </w:rPr>
      </w:pPr>
    </w:p>
    <w:p w:rsidR="0015385C" w:rsidRPr="008E423B" w:rsidRDefault="0015385C" w:rsidP="0015385C">
      <w:pPr>
        <w:tabs>
          <w:tab w:val="left" w:pos="7678"/>
        </w:tabs>
        <w:spacing w:after="0" w:line="240" w:lineRule="auto"/>
        <w:ind w:left="80" w:firstLine="700"/>
        <w:contextualSpacing/>
        <w:rPr>
          <w:rStyle w:val="102"/>
          <w:rFonts w:eastAsiaTheme="minorHAnsi"/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Дата</w:t>
      </w:r>
      <w:r w:rsidRPr="008E423B">
        <w:rPr>
          <w:rStyle w:val="102"/>
          <w:rFonts w:eastAsiaTheme="minorHAnsi"/>
          <w:color w:val="auto"/>
          <w:sz w:val="28"/>
          <w:szCs w:val="28"/>
        </w:rPr>
        <w:tab/>
        <w:t>подпись</w:t>
      </w:r>
    </w:p>
    <w:p w:rsidR="0015385C" w:rsidRPr="008E423B" w:rsidRDefault="0015385C" w:rsidP="0015385C">
      <w:pPr>
        <w:tabs>
          <w:tab w:val="left" w:pos="7678"/>
        </w:tabs>
        <w:spacing w:after="0" w:line="240" w:lineRule="auto"/>
        <w:ind w:left="80" w:firstLine="700"/>
        <w:contextualSpacing/>
        <w:rPr>
          <w:rStyle w:val="102"/>
          <w:rFonts w:eastAsiaTheme="minorHAnsi"/>
          <w:color w:val="auto"/>
          <w:sz w:val="28"/>
          <w:szCs w:val="28"/>
        </w:rPr>
      </w:pPr>
    </w:p>
    <w:p w:rsidR="0015385C" w:rsidRPr="008E423B" w:rsidRDefault="0015385C" w:rsidP="0015385C">
      <w:pPr>
        <w:tabs>
          <w:tab w:val="left" w:pos="7678"/>
        </w:tabs>
        <w:spacing w:after="0" w:line="240" w:lineRule="auto"/>
        <w:ind w:left="80" w:firstLine="700"/>
        <w:contextualSpacing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Заместитель главы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8647"/>
          <w:tab w:val="left" w:pos="9214"/>
        </w:tabs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 xml:space="preserve">Старотитаровского сельского 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8647"/>
          <w:tab w:val="left" w:pos="9214"/>
        </w:tabs>
        <w:spacing w:before="0" w:line="240" w:lineRule="auto"/>
        <w:ind w:left="40" w:right="207"/>
        <w:contextualSpacing/>
        <w:jc w:val="left"/>
        <w:rPr>
          <w:rStyle w:val="21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поселения</w:t>
      </w:r>
      <w:r w:rsidRPr="008E423B">
        <w:rPr>
          <w:rStyle w:val="210"/>
          <w:color w:val="auto"/>
          <w:sz w:val="28"/>
          <w:szCs w:val="28"/>
        </w:rPr>
        <w:t xml:space="preserve"> Темрюкского района                                                                                  Т.И. Опарина 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5520"/>
        <w:contextualSpacing/>
        <w:jc w:val="left"/>
        <w:rPr>
          <w:color w:val="auto"/>
          <w:sz w:val="28"/>
          <w:szCs w:val="28"/>
        </w:rPr>
      </w:pPr>
      <w:r w:rsidRPr="008E423B">
        <w:rPr>
          <w:color w:val="auto"/>
          <w:sz w:val="28"/>
          <w:szCs w:val="28"/>
        </w:rPr>
        <w:br w:type="page"/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12pt"/>
          <w:color w:val="auto"/>
          <w:sz w:val="28"/>
          <w:szCs w:val="28"/>
        </w:rPr>
        <w:lastRenderedPageBreak/>
        <w:t>Приложение № 3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к Порядку о</w:t>
      </w:r>
      <w:r>
        <w:rPr>
          <w:rStyle w:val="33"/>
          <w:color w:val="auto"/>
          <w:sz w:val="28"/>
          <w:szCs w:val="28"/>
        </w:rPr>
        <w:t>рганизации и проведения ярмарок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70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 xml:space="preserve">на территории </w:t>
      </w:r>
      <w:r>
        <w:rPr>
          <w:rStyle w:val="70"/>
          <w:color w:val="auto"/>
          <w:sz w:val="28"/>
          <w:szCs w:val="28"/>
        </w:rPr>
        <w:t>Старотитаровского сельского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right"/>
        <w:rPr>
          <w:rStyle w:val="33"/>
          <w:color w:val="auto"/>
          <w:sz w:val="28"/>
          <w:szCs w:val="28"/>
        </w:rPr>
      </w:pPr>
      <w:r w:rsidRPr="008E423B">
        <w:rPr>
          <w:rStyle w:val="70"/>
          <w:color w:val="auto"/>
          <w:sz w:val="28"/>
          <w:szCs w:val="28"/>
        </w:rPr>
        <w:t xml:space="preserve">поселения </w:t>
      </w:r>
      <w:r w:rsidRPr="008E423B">
        <w:rPr>
          <w:rStyle w:val="33"/>
          <w:color w:val="auto"/>
          <w:sz w:val="28"/>
          <w:szCs w:val="28"/>
        </w:rPr>
        <w:t>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right="220"/>
        <w:contextualSpacing/>
        <w:jc w:val="center"/>
        <w:rPr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5260" w:right="220"/>
        <w:contextualSpacing/>
        <w:jc w:val="left"/>
        <w:rPr>
          <w:rStyle w:val="33"/>
          <w:color w:val="auto"/>
          <w:sz w:val="28"/>
          <w:szCs w:val="28"/>
        </w:rPr>
      </w:pPr>
      <w:bookmarkStart w:id="7" w:name="bookmark13"/>
      <w:r w:rsidRPr="008E423B">
        <w:rPr>
          <w:rStyle w:val="33"/>
          <w:color w:val="auto"/>
          <w:sz w:val="28"/>
          <w:szCs w:val="28"/>
        </w:rPr>
        <w:t>Главе Старотитаровского сельского поселения Темрюкского района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5260" w:right="220"/>
        <w:contextualSpacing/>
        <w:jc w:val="left"/>
        <w:rPr>
          <w:rStyle w:val="33"/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____________________________________ФИО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5260" w:right="220"/>
        <w:contextualSpacing/>
        <w:jc w:val="left"/>
        <w:rPr>
          <w:color w:val="auto"/>
          <w:sz w:val="28"/>
          <w:szCs w:val="28"/>
        </w:rPr>
      </w:pPr>
    </w:p>
    <w:p w:rsidR="0015385C" w:rsidRPr="008E423B" w:rsidRDefault="0015385C" w:rsidP="0015385C">
      <w:pPr>
        <w:spacing w:after="0" w:line="240" w:lineRule="auto"/>
        <w:ind w:left="1580"/>
        <w:contextualSpacing/>
        <w:rPr>
          <w:b/>
          <w:color w:val="auto"/>
          <w:sz w:val="28"/>
          <w:szCs w:val="28"/>
        </w:rPr>
      </w:pPr>
      <w:r w:rsidRPr="008E423B">
        <w:rPr>
          <w:rStyle w:val="23"/>
          <w:rFonts w:eastAsiaTheme="minorHAnsi"/>
          <w:color w:val="auto"/>
          <w:sz w:val="28"/>
          <w:szCs w:val="28"/>
        </w:rPr>
        <w:t>Письменное обязательство организатора ярмарки</w:t>
      </w:r>
      <w:bookmarkEnd w:id="7"/>
    </w:p>
    <w:p w:rsidR="0015385C" w:rsidRPr="008E423B" w:rsidRDefault="0015385C" w:rsidP="0015385C">
      <w:pPr>
        <w:tabs>
          <w:tab w:val="left" w:leader="underscore" w:pos="5072"/>
          <w:tab w:val="left" w:leader="underscore" w:pos="9315"/>
        </w:tabs>
        <w:spacing w:line="240" w:lineRule="auto"/>
        <w:ind w:left="80"/>
        <w:contextualSpacing/>
        <w:rPr>
          <w:color w:val="auto"/>
          <w:sz w:val="28"/>
          <w:szCs w:val="28"/>
        </w:rPr>
      </w:pPr>
      <w:r w:rsidRPr="008E423B">
        <w:rPr>
          <w:rStyle w:val="121"/>
          <w:color w:val="auto"/>
          <w:sz w:val="28"/>
          <w:szCs w:val="28"/>
        </w:rPr>
        <w:tab/>
      </w:r>
      <w:r w:rsidRPr="008E423B">
        <w:rPr>
          <w:rStyle w:val="121"/>
          <w:color w:val="auto"/>
          <w:sz w:val="28"/>
          <w:szCs w:val="28"/>
        </w:rPr>
        <w:tab/>
      </w:r>
    </w:p>
    <w:p w:rsidR="0015385C" w:rsidRPr="008E423B" w:rsidRDefault="0015385C" w:rsidP="0015385C">
      <w:pPr>
        <w:spacing w:after="0" w:line="240" w:lineRule="auto"/>
        <w:ind w:left="800"/>
        <w:contextualSpacing/>
        <w:rPr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(указывается ФИО (наименование для юридических лиц) организатора ярмарки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настоящим гарантирую оборудование территории планируемой ярмарки по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leader="underscore" w:pos="4381"/>
          <w:tab w:val="left" w:leader="underscore" w:pos="4438"/>
          <w:tab w:val="left" w:leader="underscore" w:pos="5835"/>
          <w:tab w:val="left" w:leader="underscore" w:pos="5917"/>
          <w:tab w:val="left" w:leader="underscore" w:pos="8355"/>
          <w:tab w:val="left" w:leader="underscore" w:pos="8418"/>
          <w:tab w:val="left" w:leader="underscore" w:pos="9536"/>
        </w:tabs>
        <w:spacing w:before="0" w:line="240" w:lineRule="auto"/>
        <w:ind w:left="8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34"/>
          <w:color w:val="auto"/>
          <w:sz w:val="28"/>
          <w:szCs w:val="28"/>
        </w:rPr>
        <w:t>адресу:</w:t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  <w:r w:rsidRPr="008E423B">
        <w:rPr>
          <w:rStyle w:val="35"/>
          <w:color w:val="auto"/>
          <w:sz w:val="28"/>
          <w:szCs w:val="28"/>
        </w:rPr>
        <w:tab/>
      </w:r>
    </w:p>
    <w:p w:rsidR="0015385C" w:rsidRPr="008E423B" w:rsidRDefault="0015385C" w:rsidP="0015385C">
      <w:pPr>
        <w:spacing w:after="0" w:line="240" w:lineRule="auto"/>
        <w:ind w:left="2720"/>
        <w:contextualSpacing/>
        <w:rPr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(указывается адрес проведения ярмарки)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/>
        <w:contextualSpacing/>
        <w:jc w:val="left"/>
        <w:rPr>
          <w:color w:val="auto"/>
          <w:sz w:val="28"/>
          <w:szCs w:val="28"/>
        </w:rPr>
      </w:pPr>
      <w:r w:rsidRPr="008E423B">
        <w:rPr>
          <w:rStyle w:val="33"/>
          <w:color w:val="auto"/>
          <w:sz w:val="28"/>
          <w:szCs w:val="28"/>
        </w:rPr>
        <w:t>подъездами для погрузочно-разгрузочных работ.</w:t>
      </w:r>
    </w:p>
    <w:p w:rsidR="0015385C" w:rsidRPr="008E423B" w:rsidRDefault="0015385C" w:rsidP="0015385C">
      <w:pPr>
        <w:tabs>
          <w:tab w:val="left" w:pos="7698"/>
        </w:tabs>
        <w:spacing w:after="0" w:line="240" w:lineRule="auto"/>
        <w:ind w:left="800"/>
        <w:contextualSpacing/>
        <w:rPr>
          <w:rStyle w:val="102"/>
          <w:rFonts w:eastAsiaTheme="minorHAnsi"/>
          <w:color w:val="auto"/>
          <w:sz w:val="28"/>
          <w:szCs w:val="28"/>
        </w:rPr>
      </w:pPr>
    </w:p>
    <w:p w:rsidR="0015385C" w:rsidRPr="008E423B" w:rsidRDefault="0015385C" w:rsidP="0015385C">
      <w:pPr>
        <w:tabs>
          <w:tab w:val="left" w:pos="7698"/>
        </w:tabs>
        <w:spacing w:after="0" w:line="240" w:lineRule="auto"/>
        <w:ind w:left="800"/>
        <w:contextualSpacing/>
        <w:rPr>
          <w:color w:val="auto"/>
          <w:sz w:val="28"/>
          <w:szCs w:val="28"/>
        </w:rPr>
      </w:pPr>
      <w:r w:rsidRPr="008E423B">
        <w:rPr>
          <w:rStyle w:val="102"/>
          <w:rFonts w:eastAsiaTheme="minorHAnsi"/>
          <w:color w:val="auto"/>
          <w:sz w:val="28"/>
          <w:szCs w:val="28"/>
        </w:rPr>
        <w:t>дата</w:t>
      </w:r>
      <w:r w:rsidRPr="008E423B">
        <w:rPr>
          <w:rStyle w:val="102"/>
          <w:rFonts w:eastAsiaTheme="minorHAnsi"/>
          <w:color w:val="auto"/>
          <w:sz w:val="28"/>
          <w:szCs w:val="28"/>
        </w:rPr>
        <w:tab/>
        <w:t>подпись</w:t>
      </w: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220"/>
        <w:contextualSpacing/>
        <w:jc w:val="left"/>
        <w:rPr>
          <w:rStyle w:val="3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220"/>
        <w:contextualSpacing/>
        <w:jc w:val="left"/>
        <w:rPr>
          <w:rStyle w:val="3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80" w:right="220"/>
        <w:contextualSpacing/>
        <w:jc w:val="left"/>
        <w:rPr>
          <w:rStyle w:val="33"/>
          <w:color w:val="auto"/>
          <w:sz w:val="28"/>
          <w:szCs w:val="28"/>
        </w:rPr>
      </w:pPr>
    </w:p>
    <w:p w:rsidR="0015385C" w:rsidRPr="008E423B" w:rsidRDefault="0015385C" w:rsidP="0015385C">
      <w:pPr>
        <w:pStyle w:val="52"/>
        <w:shd w:val="clear" w:color="auto" w:fill="auto"/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>Заместитель главы</w:t>
      </w:r>
    </w:p>
    <w:p w:rsidR="0015385C" w:rsidRPr="008E423B" w:rsidRDefault="0015385C" w:rsidP="0015385C">
      <w:pPr>
        <w:pStyle w:val="52"/>
        <w:shd w:val="clear" w:color="auto" w:fill="auto"/>
        <w:tabs>
          <w:tab w:val="left" w:pos="8647"/>
          <w:tab w:val="left" w:pos="9214"/>
        </w:tabs>
        <w:spacing w:before="0" w:line="240" w:lineRule="auto"/>
        <w:ind w:left="40" w:right="207"/>
        <w:contextualSpacing/>
        <w:jc w:val="left"/>
        <w:rPr>
          <w:rStyle w:val="200"/>
          <w:color w:val="auto"/>
          <w:sz w:val="28"/>
          <w:szCs w:val="28"/>
        </w:rPr>
      </w:pPr>
      <w:r w:rsidRPr="008E423B">
        <w:rPr>
          <w:rStyle w:val="200"/>
          <w:color w:val="auto"/>
          <w:sz w:val="28"/>
          <w:szCs w:val="28"/>
        </w:rPr>
        <w:t xml:space="preserve">Старотитаровского сельского </w:t>
      </w:r>
    </w:p>
    <w:p w:rsidR="0015385C" w:rsidRPr="0015385C" w:rsidRDefault="0015385C" w:rsidP="0015385C">
      <w:pPr>
        <w:pStyle w:val="52"/>
        <w:shd w:val="clear" w:color="auto" w:fill="auto"/>
        <w:tabs>
          <w:tab w:val="left" w:pos="8647"/>
          <w:tab w:val="left" w:pos="9214"/>
        </w:tabs>
        <w:spacing w:before="0" w:line="240" w:lineRule="auto"/>
        <w:ind w:left="40" w:right="207"/>
        <w:contextualSpacing/>
        <w:jc w:val="left"/>
        <w:rPr>
          <w:color w:val="auto"/>
          <w:sz w:val="28"/>
          <w:szCs w:val="28"/>
          <w:shd w:val="clear" w:color="auto" w:fill="FFFFFF"/>
        </w:rPr>
        <w:sectPr w:rsidR="0015385C" w:rsidRPr="0015385C" w:rsidSect="0015385C">
          <w:headerReference w:type="default" r:id="rId8"/>
          <w:type w:val="continuous"/>
          <w:pgSz w:w="11905" w:h="16837"/>
          <w:pgMar w:top="748" w:right="565" w:bottom="993" w:left="1418" w:header="397" w:footer="3" w:gutter="0"/>
          <w:cols w:space="720"/>
          <w:noEndnote/>
          <w:titlePg/>
          <w:docGrid w:linePitch="360"/>
        </w:sectPr>
      </w:pPr>
      <w:r w:rsidRPr="008E423B">
        <w:rPr>
          <w:rStyle w:val="200"/>
          <w:color w:val="auto"/>
          <w:sz w:val="28"/>
          <w:szCs w:val="28"/>
        </w:rPr>
        <w:t>поселения</w:t>
      </w:r>
      <w:r>
        <w:rPr>
          <w:rStyle w:val="210"/>
          <w:color w:val="auto"/>
          <w:sz w:val="28"/>
          <w:szCs w:val="28"/>
        </w:rPr>
        <w:t xml:space="preserve"> Темрюкского района</w:t>
      </w:r>
      <w:r w:rsidRPr="008E423B">
        <w:rPr>
          <w:rStyle w:val="210"/>
          <w:color w:val="auto"/>
          <w:sz w:val="28"/>
          <w:szCs w:val="28"/>
        </w:rPr>
        <w:t xml:space="preserve"> Т.И. Опарина</w:t>
      </w:r>
    </w:p>
    <w:p w:rsidR="0015385C" w:rsidRDefault="0015385C" w:rsidP="0015385C">
      <w:pPr>
        <w:pStyle w:val="Default"/>
        <w:rPr>
          <w:rFonts w:eastAsia="Times New Roman"/>
          <w:color w:val="auto"/>
          <w:sz w:val="28"/>
          <w:szCs w:val="28"/>
          <w:lang w:eastAsia="ru-RU"/>
        </w:rPr>
      </w:pPr>
    </w:p>
    <w:p w:rsidR="000F6FE2" w:rsidRDefault="00F8360E" w:rsidP="0015385C">
      <w:pPr>
        <w:pStyle w:val="Default"/>
        <w:ind w:left="4956" w:firstLine="708"/>
        <w:jc w:val="right"/>
        <w:rPr>
          <w:rFonts w:eastAsia="Times New Roman"/>
          <w:color w:val="auto"/>
          <w:sz w:val="28"/>
          <w:szCs w:val="28"/>
          <w:lang w:eastAsia="ru-RU"/>
        </w:rPr>
      </w:pPr>
      <w:r w:rsidRPr="00F8360E">
        <w:rPr>
          <w:rFonts w:eastAsia="Times New Roman"/>
          <w:color w:val="auto"/>
          <w:sz w:val="28"/>
          <w:szCs w:val="28"/>
          <w:lang w:eastAsia="ru-RU"/>
        </w:rPr>
        <w:t>ПРИЛОЖЕНИЕ</w:t>
      </w:r>
      <w:r w:rsidR="006603B8">
        <w:rPr>
          <w:rFonts w:eastAsia="Times New Roman"/>
          <w:color w:val="auto"/>
          <w:sz w:val="28"/>
          <w:szCs w:val="28"/>
          <w:lang w:eastAsia="ru-RU"/>
        </w:rPr>
        <w:t xml:space="preserve"> № </w:t>
      </w:r>
      <w:r w:rsidR="0015385C">
        <w:rPr>
          <w:rFonts w:eastAsia="Times New Roman"/>
          <w:color w:val="auto"/>
          <w:sz w:val="28"/>
          <w:szCs w:val="28"/>
          <w:lang w:eastAsia="ru-RU"/>
        </w:rPr>
        <w:t>4</w:t>
      </w:r>
    </w:p>
    <w:p w:rsidR="00AF2C57" w:rsidRDefault="000F6FE2" w:rsidP="0015385C">
      <w:pPr>
        <w:pStyle w:val="Default"/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457CC7">
        <w:rPr>
          <w:sz w:val="28"/>
          <w:szCs w:val="28"/>
        </w:rPr>
        <w:tab/>
      </w:r>
      <w:r w:rsidR="00457CC7">
        <w:rPr>
          <w:sz w:val="28"/>
          <w:szCs w:val="28"/>
        </w:rPr>
        <w:tab/>
      </w:r>
      <w:r w:rsidR="00457CC7">
        <w:rPr>
          <w:sz w:val="28"/>
          <w:szCs w:val="28"/>
        </w:rPr>
        <w:tab/>
      </w:r>
      <w:r w:rsidRPr="000F6FE2">
        <w:rPr>
          <w:sz w:val="28"/>
          <w:szCs w:val="28"/>
        </w:rPr>
        <w:t xml:space="preserve">к </w:t>
      </w:r>
      <w:r w:rsidR="00AF2C57">
        <w:rPr>
          <w:sz w:val="28"/>
          <w:szCs w:val="28"/>
        </w:rPr>
        <w:t xml:space="preserve">Порядкуорганизации и проведения </w:t>
      </w:r>
    </w:p>
    <w:p w:rsidR="00B15220" w:rsidRDefault="00AF2C57" w:rsidP="0015385C">
      <w:pPr>
        <w:pStyle w:val="Default"/>
        <w:ind w:left="9912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ярмарок </w:t>
      </w:r>
      <w:r w:rsidR="000F6FE2">
        <w:rPr>
          <w:sz w:val="28"/>
          <w:szCs w:val="28"/>
        </w:rPr>
        <w:t>на территории</w:t>
      </w:r>
    </w:p>
    <w:p w:rsidR="00B15220" w:rsidRDefault="00B15220" w:rsidP="0015385C">
      <w:pPr>
        <w:pStyle w:val="Default"/>
        <w:ind w:left="10200"/>
        <w:jc w:val="right"/>
        <w:rPr>
          <w:sz w:val="28"/>
          <w:szCs w:val="28"/>
        </w:rPr>
      </w:pPr>
      <w:r>
        <w:rPr>
          <w:sz w:val="28"/>
          <w:szCs w:val="28"/>
        </w:rPr>
        <w:t>м</w:t>
      </w:r>
      <w:r w:rsidR="000F6FE2">
        <w:rPr>
          <w:sz w:val="28"/>
          <w:szCs w:val="28"/>
        </w:rPr>
        <w:t>униципального образования</w:t>
      </w:r>
    </w:p>
    <w:p w:rsidR="000F6FE2" w:rsidRDefault="00457CC7" w:rsidP="0015385C">
      <w:pPr>
        <w:pStyle w:val="Default"/>
        <w:ind w:left="4536"/>
        <w:jc w:val="right"/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0F6FE2">
        <w:rPr>
          <w:sz w:val="28"/>
          <w:szCs w:val="28"/>
        </w:rPr>
        <w:t>Темрюкский район</w:t>
      </w: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F4188D" w:rsidRDefault="00F4188D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sz w:val="28"/>
          <w:szCs w:val="28"/>
        </w:rPr>
      </w:pPr>
    </w:p>
    <w:p w:rsidR="008468F4" w:rsidRPr="00357B80" w:rsidRDefault="00357B80" w:rsidP="00D31BEC">
      <w:pPr>
        <w:autoSpaceDE w:val="0"/>
        <w:autoSpaceDN w:val="0"/>
        <w:adjustRightInd w:val="0"/>
        <w:spacing w:after="0" w:line="240" w:lineRule="auto"/>
        <w:jc w:val="center"/>
        <w:rPr>
          <w:b/>
          <w:sz w:val="28"/>
          <w:szCs w:val="28"/>
        </w:rPr>
      </w:pPr>
      <w:r w:rsidRPr="00357B80">
        <w:rPr>
          <w:b/>
          <w:sz w:val="28"/>
          <w:szCs w:val="28"/>
        </w:rPr>
        <w:t>Внешний архитектурный облик придорожных сельскохозяйственных ярмарок</w:t>
      </w:r>
    </w:p>
    <w:p w:rsidR="00AF2C57" w:rsidRPr="003213BA" w:rsidRDefault="0091798B" w:rsidP="00E10E0B">
      <w:pPr>
        <w:spacing w:after="0" w:line="240" w:lineRule="auto"/>
        <w:jc w:val="center"/>
        <w:rPr>
          <w:b/>
          <w:sz w:val="28"/>
          <w:szCs w:val="28"/>
        </w:rPr>
      </w:pPr>
      <w:r w:rsidRPr="007B055C">
        <w:rPr>
          <w:b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1pt;height:481.5pt">
            <v:imagedata r:id="rId9" o:title="10001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26" type="#_x0000_t75" style="width:681pt;height:481.5pt">
            <v:imagedata r:id="rId10" o:title="10002"/>
          </v:shape>
        </w:pict>
      </w:r>
      <w:bookmarkStart w:id="8" w:name="_GoBack"/>
      <w:bookmarkEnd w:id="8"/>
      <w:r w:rsidRPr="007B055C">
        <w:rPr>
          <w:b/>
          <w:sz w:val="28"/>
          <w:szCs w:val="28"/>
        </w:rPr>
        <w:lastRenderedPageBreak/>
        <w:pict>
          <v:shape id="_x0000_i1027" type="#_x0000_t75" style="width:681pt;height:481.5pt">
            <v:imagedata r:id="rId11" o:title="10003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28" type="#_x0000_t75" style="width:681pt;height:481.5pt">
            <v:imagedata r:id="rId12" o:title="10004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29" type="#_x0000_t75" style="width:681pt;height:481.5pt">
            <v:imagedata r:id="rId13" o:title="10005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30" type="#_x0000_t75" style="width:681pt;height:481.5pt">
            <v:imagedata r:id="rId14" o:title="10006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31" type="#_x0000_t75" style="width:681pt;height:481.5pt">
            <v:imagedata r:id="rId15" o:title="10007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32" type="#_x0000_t75" style="width:681pt;height:481.5pt">
            <v:imagedata r:id="rId16" o:title="10008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33" type="#_x0000_t75" style="width:681pt;height:481.5pt">
            <v:imagedata r:id="rId17" o:title="10009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34" type="#_x0000_t75" style="width:681pt;height:481.5pt">
            <v:imagedata r:id="rId18" o:title="10010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35" type="#_x0000_t75" style="width:681pt;height:481.5pt">
            <v:imagedata r:id="rId19" o:title="10011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36" type="#_x0000_t75" style="width:681pt;height:481.5pt">
            <v:imagedata r:id="rId20" o:title="10012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37" type="#_x0000_t75" style="width:681pt;height:481.5pt">
            <v:imagedata r:id="rId21" o:title="10013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38" type="#_x0000_t75" style="width:681pt;height:481.5pt">
            <v:imagedata r:id="rId22" o:title="10014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39" type="#_x0000_t75" style="width:681pt;height:481.5pt">
            <v:imagedata r:id="rId23" o:title="10015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40" type="#_x0000_t75" style="width:681pt;height:481.5pt">
            <v:imagedata r:id="rId24" o:title="10016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41" type="#_x0000_t75" style="width:681pt;height:481.5pt">
            <v:imagedata r:id="rId25" o:title="10017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42" type="#_x0000_t75" style="width:681pt;height:481.5pt">
            <v:imagedata r:id="rId26" o:title="10018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43" type="#_x0000_t75" style="width:681pt;height:481.5pt">
            <v:imagedata r:id="rId27" o:title="10019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44" type="#_x0000_t75" style="width:681pt;height:481.5pt">
            <v:imagedata r:id="rId28" o:title="10020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45" type="#_x0000_t75" style="width:681pt;height:481.5pt">
            <v:imagedata r:id="rId29" o:title="10021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46" type="#_x0000_t75" style="width:681pt;height:481.5pt">
            <v:imagedata r:id="rId30" o:title="10022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47" type="#_x0000_t75" style="width:681pt;height:481.5pt">
            <v:imagedata r:id="rId31" o:title="10023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48" type="#_x0000_t75" style="width:681pt;height:481.5pt">
            <v:imagedata r:id="rId32" o:title="10024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49" type="#_x0000_t75" style="width:681pt;height:481.5pt">
            <v:imagedata r:id="rId33" o:title="10025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50" type="#_x0000_t75" style="width:681pt;height:481.5pt">
            <v:imagedata r:id="rId34" o:title="10026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51" type="#_x0000_t75" style="width:681pt;height:481.5pt">
            <v:imagedata r:id="rId35" o:title="10027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52" type="#_x0000_t75" style="width:681pt;height:481.5pt">
            <v:imagedata r:id="rId36" o:title="10028"/>
          </v:shape>
        </w:pict>
      </w:r>
      <w:r w:rsidRPr="007B055C">
        <w:rPr>
          <w:b/>
          <w:sz w:val="28"/>
          <w:szCs w:val="28"/>
        </w:rPr>
        <w:lastRenderedPageBreak/>
        <w:pict>
          <v:shape id="_x0000_i1053" type="#_x0000_t75" style="width:681pt;height:392.25pt">
            <v:imagedata r:id="rId37" o:title="10029" cropbottom="12148f"/>
          </v:shape>
        </w:pict>
      </w:r>
    </w:p>
    <w:p w:rsidR="00A9459D" w:rsidRDefault="00A9459D" w:rsidP="00575A8A">
      <w:pPr>
        <w:pStyle w:val="Default"/>
        <w:jc w:val="center"/>
        <w:rPr>
          <w:sz w:val="28"/>
          <w:szCs w:val="28"/>
        </w:rPr>
      </w:pPr>
    </w:p>
    <w:p w:rsidR="000171E5" w:rsidRDefault="00B15220" w:rsidP="000171E5">
      <w:pPr>
        <w:pStyle w:val="Default"/>
        <w:rPr>
          <w:sz w:val="28"/>
          <w:szCs w:val="28"/>
        </w:rPr>
      </w:pPr>
      <w:r>
        <w:rPr>
          <w:sz w:val="28"/>
          <w:szCs w:val="28"/>
        </w:rPr>
        <w:t>З</w:t>
      </w:r>
      <w:r w:rsidR="000171E5">
        <w:rPr>
          <w:sz w:val="28"/>
          <w:szCs w:val="28"/>
        </w:rPr>
        <w:t>аместител</w:t>
      </w:r>
      <w:r>
        <w:rPr>
          <w:sz w:val="28"/>
          <w:szCs w:val="28"/>
        </w:rPr>
        <w:t>ь</w:t>
      </w:r>
      <w:r w:rsidR="000171E5">
        <w:rPr>
          <w:sz w:val="28"/>
          <w:szCs w:val="28"/>
        </w:rPr>
        <w:t xml:space="preserve"> главы </w:t>
      </w:r>
    </w:p>
    <w:p w:rsidR="000171E5" w:rsidRDefault="000171E5" w:rsidP="000171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муниципального образования </w:t>
      </w:r>
    </w:p>
    <w:p w:rsidR="00620185" w:rsidRDefault="000171E5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Темрю</w:t>
      </w:r>
      <w:r w:rsidR="00A465B1">
        <w:rPr>
          <w:sz w:val="28"/>
          <w:szCs w:val="28"/>
        </w:rPr>
        <w:t>кский район</w:t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A465B1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E10E0B">
        <w:rPr>
          <w:sz w:val="28"/>
          <w:szCs w:val="28"/>
        </w:rPr>
        <w:tab/>
      </w:r>
      <w:r w:rsidR="00A465B1">
        <w:rPr>
          <w:sz w:val="28"/>
          <w:szCs w:val="28"/>
        </w:rPr>
        <w:t xml:space="preserve">        Д.С. Каратеев</w:t>
      </w:r>
    </w:p>
    <w:p w:rsidR="0091798B" w:rsidRDefault="0091798B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</w:p>
    <w:p w:rsidR="0091798B" w:rsidRPr="00D415CD" w:rsidRDefault="0091798B" w:rsidP="00575A8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sz w:val="28"/>
          <w:szCs w:val="28"/>
        </w:rPr>
      </w:pPr>
    </w:p>
    <w:sectPr w:rsidR="0091798B" w:rsidRPr="00D415CD" w:rsidSect="00457CC7">
      <w:headerReference w:type="default" r:id="rId38"/>
      <w:headerReference w:type="first" r:id="rId39"/>
      <w:type w:val="continuous"/>
      <w:pgSz w:w="16838" w:h="11905" w:orient="landscape"/>
      <w:pgMar w:top="1701" w:right="1134" w:bottom="567" w:left="1134" w:header="720" w:footer="720" w:gutter="0"/>
      <w:cols w:space="720"/>
      <w:noEndnote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B427C" w:rsidRDefault="005B427C" w:rsidP="00257FF1">
      <w:pPr>
        <w:spacing w:after="0" w:line="240" w:lineRule="auto"/>
      </w:pPr>
      <w:r>
        <w:separator/>
      </w:r>
    </w:p>
  </w:endnote>
  <w:endnote w:type="continuationSeparator" w:id="1">
    <w:p w:rsidR="005B427C" w:rsidRDefault="005B427C" w:rsidP="00257F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B427C" w:rsidRDefault="005B427C" w:rsidP="00257FF1">
      <w:pPr>
        <w:spacing w:after="0" w:line="240" w:lineRule="auto"/>
      </w:pPr>
      <w:r>
        <w:separator/>
      </w:r>
    </w:p>
  </w:footnote>
  <w:footnote w:type="continuationSeparator" w:id="1">
    <w:p w:rsidR="005B427C" w:rsidRDefault="005B427C" w:rsidP="00257F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068792534"/>
    </w:sdtPr>
    <w:sdtContent>
      <w:p w:rsidR="0015385C" w:rsidRPr="0008762E" w:rsidRDefault="0015385C">
        <w:pPr>
          <w:pStyle w:val="a4"/>
          <w:jc w:val="center"/>
        </w:pPr>
        <w:fldSimple w:instr="PAGE   \* MERGEFORMAT">
          <w:r>
            <w:rPr>
              <w:noProof/>
            </w:rPr>
            <w:t>14</w:t>
          </w:r>
        </w:fldSimple>
      </w:p>
    </w:sdtContent>
  </w:sdt>
  <w:p w:rsidR="0015385C" w:rsidRDefault="0015385C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7FF1" w:rsidRDefault="007B055C" w:rsidP="00BF06F4">
    <w:pPr>
      <w:pStyle w:val="a4"/>
      <w:jc w:val="center"/>
      <w:rPr>
        <w:sz w:val="28"/>
        <w:szCs w:val="28"/>
      </w:rPr>
    </w:pPr>
    <w:r>
      <w:rPr>
        <w:color w:val="auto"/>
        <w:sz w:val="28"/>
        <w:szCs w:val="28"/>
      </w:rPr>
    </w:r>
  </w:p>
  <w:p w:rsidR="00974CF4" w:rsidRPr="00BF06F4" w:rsidRDefault="007B055C" w:rsidP="00BF06F4">
    <w:pPr>
      <w:pStyle w:val="a4"/>
      <w:jc w:val="center"/>
      <w:rPr>
        <w:sz w:val="28"/>
        <w:szCs w:val="28"/>
      </w:rPr>
    </w:pPr>
    <w:r w:rsidRPr="007B055C">
      <w:rPr>
        <w:noProof/>
        <w:lang w:eastAsia="ru-RU"/>
      </w:rPr>
      <w:pict>
        <v:rect id="Прямоугольник 2" o:spid="_x0000_s4098" style="position:absolute;left:0;text-align:left;margin-left:-16.65pt;margin-top:262.4pt;width:60pt;height:70.5pt;z-index:251661312;visibility:visible;mso-position-horizontal-relative:right-margin-area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" o:allowincell="f" stroked="f">
          <v:textbox style="layout-flow:vertical">
            <w:txbxContent>
              <w:sdt>
                <w:sdtPr>
                  <w:rPr>
                    <w:rFonts w:eastAsiaTheme="majorEastAsia"/>
                    <w:sz w:val="28"/>
                    <w:szCs w:val="28"/>
                  </w:rPr>
                  <w:id w:val="-1807150379"/>
                </w:sdtPr>
                <w:sdtContent>
                  <w:p w:rsidR="00457CC7" w:rsidRPr="00457CC7" w:rsidRDefault="007B055C">
                    <w:pPr>
                      <w:jc w:val="center"/>
                      <w:rPr>
                        <w:rFonts w:eastAsiaTheme="majorEastAsia"/>
                        <w:sz w:val="28"/>
                        <w:szCs w:val="28"/>
                      </w:rPr>
                    </w:pPr>
                    <w:r w:rsidRPr="007B055C">
                      <w:rPr>
                        <w:rFonts w:eastAsiaTheme="minorEastAsia"/>
                        <w:sz w:val="28"/>
                        <w:szCs w:val="28"/>
                      </w:rPr>
                      <w:fldChar w:fldCharType="begin"/>
                    </w:r>
                    <w:r w:rsidR="00457CC7" w:rsidRPr="00457CC7">
                      <w:rPr>
                        <w:sz w:val="28"/>
                        <w:szCs w:val="28"/>
                      </w:rPr>
                      <w:instrText>PAGE  \* MERGEFORMAT</w:instrText>
                    </w:r>
                    <w:r w:rsidRPr="007B055C">
                      <w:rPr>
                        <w:rFonts w:eastAsiaTheme="minorEastAsia"/>
                        <w:sz w:val="28"/>
                        <w:szCs w:val="28"/>
                      </w:rPr>
                      <w:fldChar w:fldCharType="separate"/>
                    </w:r>
                    <w:r w:rsidR="0015385C" w:rsidRPr="0015385C">
                      <w:rPr>
                        <w:rFonts w:eastAsiaTheme="majorEastAsia"/>
                        <w:noProof/>
                        <w:sz w:val="28"/>
                        <w:szCs w:val="28"/>
                      </w:rPr>
                      <w:t>16</w:t>
                    </w:r>
                    <w:r w:rsidRPr="00457CC7">
                      <w:rPr>
                        <w:rFonts w:eastAsiaTheme="majorEastAsia"/>
                        <w:sz w:val="28"/>
                        <w:szCs w:val="28"/>
                      </w:rPr>
                      <w:fldChar w:fldCharType="end"/>
                    </w:r>
                  </w:p>
                </w:sdtContent>
              </w:sdt>
            </w:txbxContent>
          </v:textbox>
          <w10:wrap anchorx="margin" anchory="page"/>
        </v:rect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7CC7" w:rsidRDefault="007B055C">
    <w:pPr>
      <w:pStyle w:val="a4"/>
    </w:pPr>
    <w:r>
      <w:rPr>
        <w:noProof/>
        <w:lang w:eastAsia="ru-RU"/>
      </w:rPr>
      <w:pict>
        <v:rect id="Прямоугольник 1" o:spid="_x0000_s4097" style="position:absolute;margin-left:0;margin-top:0;width:60pt;height:70.5pt;z-index:251659264;visibility:visible;mso-position-horizontal:center;mso-position-horizontal-relative:right-margin-area;mso-position-vertical:center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" o:allowincell="f" stroked="f">
          <v:textbox>
            <w:txbxContent>
              <w:p w:rsidR="00457CC7" w:rsidRDefault="00457CC7">
                <w:pPr>
                  <w:jc w:val="center"/>
                  <w:rPr>
                    <w:rFonts w:asciiTheme="majorHAnsi" w:eastAsiaTheme="majorEastAsia" w:hAnsiTheme="majorHAnsi" w:cstheme="majorBidi"/>
                    <w:sz w:val="72"/>
                    <w:szCs w:val="72"/>
                  </w:rPr>
                </w:pPr>
              </w:p>
            </w:txbxContent>
          </v:textbox>
          <w10:wrap anchorx="margin" anchory="page"/>
        </v:rect>
      </w:pict>
    </w:r>
    <w:r>
      <w:rPr>
        <w:color w:val="auto"/>
      </w:rPr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756943"/>
    <w:multiLevelType w:val="multilevel"/>
    <w:tmpl w:val="1CB6C7DC"/>
    <w:lvl w:ilvl="0">
      <w:start w:val="1"/>
      <w:numFmt w:val="decimal"/>
      <w:lvlText w:val="1.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E100C34"/>
    <w:multiLevelType w:val="multilevel"/>
    <w:tmpl w:val="AA46D25A"/>
    <w:lvl w:ilvl="0">
      <w:start w:val="2"/>
      <w:numFmt w:val="decimal"/>
      <w:lvlText w:val="6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F577DEA"/>
    <w:multiLevelType w:val="multilevel"/>
    <w:tmpl w:val="BD3E8FCC"/>
    <w:lvl w:ilvl="0">
      <w:start w:val="1"/>
      <w:numFmt w:val="decimal"/>
      <w:lvlText w:val="8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2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ABE3C23"/>
    <w:multiLevelType w:val="multilevel"/>
    <w:tmpl w:val="BA4CA480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4F61789E"/>
    <w:multiLevelType w:val="multilevel"/>
    <w:tmpl w:val="38101984"/>
    <w:lvl w:ilvl="0">
      <w:start w:val="2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4F967F7F"/>
    <w:multiLevelType w:val="multilevel"/>
    <w:tmpl w:val="1CDC7B6E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2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5B866772"/>
    <w:multiLevelType w:val="multilevel"/>
    <w:tmpl w:val="9ED01C30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start w:val="1"/>
      <w:numFmt w:val="decimal"/>
      <w:lvlText w:val="%3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3">
      <w:start w:val="1"/>
      <w:numFmt w:val="decimal"/>
      <w:lvlText w:val="%4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4">
      <w:start w:val="2"/>
      <w:numFmt w:val="decimal"/>
      <w:lvlText w:val="%5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5">
      <w:start w:val="7"/>
      <w:numFmt w:val="decimal"/>
      <w:lvlText w:val="%5.%6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6">
      <w:start w:val="1"/>
      <w:numFmt w:val="decimal"/>
      <w:lvlText w:val="%5.%6.%7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7">
      <w:start w:val="1"/>
      <w:numFmt w:val="decimal"/>
      <w:lvlText w:val="%8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8">
      <w:numFmt w:val="decimal"/>
      <w:lvlText w:val=""/>
      <w:lvlJc w:val="left"/>
    </w:lvl>
  </w:abstractNum>
  <w:abstractNum w:abstractNumId="7">
    <w:nsid w:val="765E5183"/>
    <w:multiLevelType w:val="hybridMultilevel"/>
    <w:tmpl w:val="6CDE0C66"/>
    <w:lvl w:ilvl="0" w:tplc="5268C1CE">
      <w:start w:val="1"/>
      <w:numFmt w:val="decimal"/>
      <w:lvlText w:val="%1."/>
      <w:lvlJc w:val="left"/>
      <w:pPr>
        <w:ind w:left="36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320" w:hanging="360"/>
      </w:pPr>
    </w:lvl>
    <w:lvl w:ilvl="2" w:tplc="0419001B" w:tentative="1">
      <w:start w:val="1"/>
      <w:numFmt w:val="lowerRoman"/>
      <w:lvlText w:val="%3."/>
      <w:lvlJc w:val="right"/>
      <w:pPr>
        <w:ind w:left="5040" w:hanging="180"/>
      </w:pPr>
    </w:lvl>
    <w:lvl w:ilvl="3" w:tplc="0419000F" w:tentative="1">
      <w:start w:val="1"/>
      <w:numFmt w:val="decimal"/>
      <w:lvlText w:val="%4."/>
      <w:lvlJc w:val="left"/>
      <w:pPr>
        <w:ind w:left="5760" w:hanging="360"/>
      </w:pPr>
    </w:lvl>
    <w:lvl w:ilvl="4" w:tplc="04190019" w:tentative="1">
      <w:start w:val="1"/>
      <w:numFmt w:val="lowerLetter"/>
      <w:lvlText w:val="%5."/>
      <w:lvlJc w:val="left"/>
      <w:pPr>
        <w:ind w:left="6480" w:hanging="360"/>
      </w:pPr>
    </w:lvl>
    <w:lvl w:ilvl="5" w:tplc="0419001B" w:tentative="1">
      <w:start w:val="1"/>
      <w:numFmt w:val="lowerRoman"/>
      <w:lvlText w:val="%6."/>
      <w:lvlJc w:val="right"/>
      <w:pPr>
        <w:ind w:left="7200" w:hanging="180"/>
      </w:pPr>
    </w:lvl>
    <w:lvl w:ilvl="6" w:tplc="0419000F" w:tentative="1">
      <w:start w:val="1"/>
      <w:numFmt w:val="decimal"/>
      <w:lvlText w:val="%7."/>
      <w:lvlJc w:val="left"/>
      <w:pPr>
        <w:ind w:left="7920" w:hanging="360"/>
      </w:pPr>
    </w:lvl>
    <w:lvl w:ilvl="7" w:tplc="04190019" w:tentative="1">
      <w:start w:val="1"/>
      <w:numFmt w:val="lowerLetter"/>
      <w:lvlText w:val="%8."/>
      <w:lvlJc w:val="left"/>
      <w:pPr>
        <w:ind w:left="8640" w:hanging="360"/>
      </w:pPr>
    </w:lvl>
    <w:lvl w:ilvl="8" w:tplc="041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8">
    <w:nsid w:val="7A34683F"/>
    <w:multiLevelType w:val="multilevel"/>
    <w:tmpl w:val="1F00A164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0"/>
  </w:num>
  <w:num w:numId="3">
    <w:abstractNumId w:val="6"/>
  </w:num>
  <w:num w:numId="4">
    <w:abstractNumId w:val="5"/>
  </w:num>
  <w:num w:numId="5">
    <w:abstractNumId w:val="4"/>
  </w:num>
  <w:num w:numId="6">
    <w:abstractNumId w:val="1"/>
  </w:num>
  <w:num w:numId="7">
    <w:abstractNumId w:val="2"/>
  </w:num>
  <w:num w:numId="8">
    <w:abstractNumId w:val="8"/>
  </w:num>
  <w:num w:numId="9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B02407"/>
    <w:rsid w:val="00001996"/>
    <w:rsid w:val="000019EA"/>
    <w:rsid w:val="00002264"/>
    <w:rsid w:val="0000342C"/>
    <w:rsid w:val="00003AFE"/>
    <w:rsid w:val="000040F5"/>
    <w:rsid w:val="0000451D"/>
    <w:rsid w:val="00005A66"/>
    <w:rsid w:val="000060DA"/>
    <w:rsid w:val="00006808"/>
    <w:rsid w:val="000077F3"/>
    <w:rsid w:val="00012AA7"/>
    <w:rsid w:val="00012D66"/>
    <w:rsid w:val="00014ADE"/>
    <w:rsid w:val="000171E5"/>
    <w:rsid w:val="00021197"/>
    <w:rsid w:val="00023034"/>
    <w:rsid w:val="000239E3"/>
    <w:rsid w:val="00031126"/>
    <w:rsid w:val="00032214"/>
    <w:rsid w:val="00032725"/>
    <w:rsid w:val="0003389C"/>
    <w:rsid w:val="00036689"/>
    <w:rsid w:val="0004195C"/>
    <w:rsid w:val="00042CED"/>
    <w:rsid w:val="0004434A"/>
    <w:rsid w:val="000447C3"/>
    <w:rsid w:val="00045948"/>
    <w:rsid w:val="0004685F"/>
    <w:rsid w:val="00052F0E"/>
    <w:rsid w:val="00060400"/>
    <w:rsid w:val="0006386F"/>
    <w:rsid w:val="00070CE4"/>
    <w:rsid w:val="00071C2E"/>
    <w:rsid w:val="00075060"/>
    <w:rsid w:val="0007764F"/>
    <w:rsid w:val="000812B1"/>
    <w:rsid w:val="0008192D"/>
    <w:rsid w:val="00085692"/>
    <w:rsid w:val="00090850"/>
    <w:rsid w:val="000909C4"/>
    <w:rsid w:val="00095E93"/>
    <w:rsid w:val="000A26C9"/>
    <w:rsid w:val="000A501D"/>
    <w:rsid w:val="000A586D"/>
    <w:rsid w:val="000A6EC3"/>
    <w:rsid w:val="000A784B"/>
    <w:rsid w:val="000B09CB"/>
    <w:rsid w:val="000B149C"/>
    <w:rsid w:val="000B67CD"/>
    <w:rsid w:val="000C467D"/>
    <w:rsid w:val="000C46A4"/>
    <w:rsid w:val="000D0F3A"/>
    <w:rsid w:val="000D2AB2"/>
    <w:rsid w:val="000D3B6C"/>
    <w:rsid w:val="000D3D71"/>
    <w:rsid w:val="000D44C1"/>
    <w:rsid w:val="000D44D8"/>
    <w:rsid w:val="000D6393"/>
    <w:rsid w:val="000D7D9C"/>
    <w:rsid w:val="000E04EE"/>
    <w:rsid w:val="000E3A02"/>
    <w:rsid w:val="000E7C31"/>
    <w:rsid w:val="000F1702"/>
    <w:rsid w:val="000F17D6"/>
    <w:rsid w:val="000F2E09"/>
    <w:rsid w:val="000F37C1"/>
    <w:rsid w:val="000F393E"/>
    <w:rsid w:val="000F5395"/>
    <w:rsid w:val="000F6875"/>
    <w:rsid w:val="000F6FE2"/>
    <w:rsid w:val="00104BA2"/>
    <w:rsid w:val="001070E1"/>
    <w:rsid w:val="00111524"/>
    <w:rsid w:val="00112BB2"/>
    <w:rsid w:val="0011582B"/>
    <w:rsid w:val="001166B5"/>
    <w:rsid w:val="00116F81"/>
    <w:rsid w:val="00121CA7"/>
    <w:rsid w:val="00122F30"/>
    <w:rsid w:val="00126A8B"/>
    <w:rsid w:val="00127865"/>
    <w:rsid w:val="00130261"/>
    <w:rsid w:val="00131166"/>
    <w:rsid w:val="00135A9B"/>
    <w:rsid w:val="00135D78"/>
    <w:rsid w:val="00136C93"/>
    <w:rsid w:val="00137346"/>
    <w:rsid w:val="00137940"/>
    <w:rsid w:val="00140F1E"/>
    <w:rsid w:val="001450D6"/>
    <w:rsid w:val="00146A47"/>
    <w:rsid w:val="0015154E"/>
    <w:rsid w:val="00152064"/>
    <w:rsid w:val="0015385C"/>
    <w:rsid w:val="00157D7D"/>
    <w:rsid w:val="0016232A"/>
    <w:rsid w:val="00166C0D"/>
    <w:rsid w:val="00170295"/>
    <w:rsid w:val="001805B8"/>
    <w:rsid w:val="0018322D"/>
    <w:rsid w:val="00190880"/>
    <w:rsid w:val="00193291"/>
    <w:rsid w:val="00194C32"/>
    <w:rsid w:val="00197841"/>
    <w:rsid w:val="001A277F"/>
    <w:rsid w:val="001A3901"/>
    <w:rsid w:val="001A4BEB"/>
    <w:rsid w:val="001A51F7"/>
    <w:rsid w:val="001A62BA"/>
    <w:rsid w:val="001A6F84"/>
    <w:rsid w:val="001A777D"/>
    <w:rsid w:val="001B1726"/>
    <w:rsid w:val="001B212D"/>
    <w:rsid w:val="001B404B"/>
    <w:rsid w:val="001B49C8"/>
    <w:rsid w:val="001B777E"/>
    <w:rsid w:val="001C2162"/>
    <w:rsid w:val="001C4399"/>
    <w:rsid w:val="001C57EC"/>
    <w:rsid w:val="001C5CD9"/>
    <w:rsid w:val="001C775A"/>
    <w:rsid w:val="001D3B19"/>
    <w:rsid w:val="001D6161"/>
    <w:rsid w:val="001E4D34"/>
    <w:rsid w:val="001E6142"/>
    <w:rsid w:val="001E7FD7"/>
    <w:rsid w:val="001F0D4C"/>
    <w:rsid w:val="001F0D77"/>
    <w:rsid w:val="001F24BB"/>
    <w:rsid w:val="001F3B38"/>
    <w:rsid w:val="001F485E"/>
    <w:rsid w:val="00201A38"/>
    <w:rsid w:val="00205315"/>
    <w:rsid w:val="00206F96"/>
    <w:rsid w:val="00207300"/>
    <w:rsid w:val="002113AA"/>
    <w:rsid w:val="0021177F"/>
    <w:rsid w:val="00220CD8"/>
    <w:rsid w:val="00227E3C"/>
    <w:rsid w:val="00231573"/>
    <w:rsid w:val="0023237B"/>
    <w:rsid w:val="00234B7F"/>
    <w:rsid w:val="002411A6"/>
    <w:rsid w:val="002418AE"/>
    <w:rsid w:val="00242BDB"/>
    <w:rsid w:val="00243DA4"/>
    <w:rsid w:val="00244B2E"/>
    <w:rsid w:val="00244E4C"/>
    <w:rsid w:val="00250B55"/>
    <w:rsid w:val="002569E7"/>
    <w:rsid w:val="002572DF"/>
    <w:rsid w:val="00257FF1"/>
    <w:rsid w:val="00265AF7"/>
    <w:rsid w:val="002714BC"/>
    <w:rsid w:val="00273FD7"/>
    <w:rsid w:val="00276790"/>
    <w:rsid w:val="00280C0B"/>
    <w:rsid w:val="00280C94"/>
    <w:rsid w:val="00280F3E"/>
    <w:rsid w:val="002833EC"/>
    <w:rsid w:val="00283744"/>
    <w:rsid w:val="00283E72"/>
    <w:rsid w:val="00285F15"/>
    <w:rsid w:val="00286A79"/>
    <w:rsid w:val="00292290"/>
    <w:rsid w:val="00297436"/>
    <w:rsid w:val="00297B6D"/>
    <w:rsid w:val="002A360D"/>
    <w:rsid w:val="002B0244"/>
    <w:rsid w:val="002B08FC"/>
    <w:rsid w:val="002B2CBA"/>
    <w:rsid w:val="002B2FB8"/>
    <w:rsid w:val="002B5E4A"/>
    <w:rsid w:val="002C0271"/>
    <w:rsid w:val="002C04E9"/>
    <w:rsid w:val="002C1FF2"/>
    <w:rsid w:val="002C38F4"/>
    <w:rsid w:val="002C3F66"/>
    <w:rsid w:val="002C3F94"/>
    <w:rsid w:val="002C5D2F"/>
    <w:rsid w:val="002C65B1"/>
    <w:rsid w:val="002D04CD"/>
    <w:rsid w:val="002D79FE"/>
    <w:rsid w:val="002E0962"/>
    <w:rsid w:val="002E2E29"/>
    <w:rsid w:val="002E49DE"/>
    <w:rsid w:val="002E7E08"/>
    <w:rsid w:val="002F10B9"/>
    <w:rsid w:val="00302279"/>
    <w:rsid w:val="0030383D"/>
    <w:rsid w:val="00305340"/>
    <w:rsid w:val="00307A98"/>
    <w:rsid w:val="0031009F"/>
    <w:rsid w:val="00314636"/>
    <w:rsid w:val="00314D61"/>
    <w:rsid w:val="00316C0B"/>
    <w:rsid w:val="003178E5"/>
    <w:rsid w:val="003213C7"/>
    <w:rsid w:val="00322AE6"/>
    <w:rsid w:val="00325AD3"/>
    <w:rsid w:val="00326370"/>
    <w:rsid w:val="00326B3D"/>
    <w:rsid w:val="0033080A"/>
    <w:rsid w:val="00332242"/>
    <w:rsid w:val="003356C1"/>
    <w:rsid w:val="00340AAD"/>
    <w:rsid w:val="003422D2"/>
    <w:rsid w:val="0034372D"/>
    <w:rsid w:val="0034468C"/>
    <w:rsid w:val="00347A8E"/>
    <w:rsid w:val="003522A7"/>
    <w:rsid w:val="003570A7"/>
    <w:rsid w:val="00357B80"/>
    <w:rsid w:val="0036762C"/>
    <w:rsid w:val="00370DF8"/>
    <w:rsid w:val="00371F06"/>
    <w:rsid w:val="003817D0"/>
    <w:rsid w:val="00382C25"/>
    <w:rsid w:val="003849C5"/>
    <w:rsid w:val="003859EC"/>
    <w:rsid w:val="0038752A"/>
    <w:rsid w:val="003918D7"/>
    <w:rsid w:val="00393E3A"/>
    <w:rsid w:val="00394E12"/>
    <w:rsid w:val="003A0A8F"/>
    <w:rsid w:val="003A3079"/>
    <w:rsid w:val="003A553A"/>
    <w:rsid w:val="003A570B"/>
    <w:rsid w:val="003A6218"/>
    <w:rsid w:val="003B0D73"/>
    <w:rsid w:val="003B15EB"/>
    <w:rsid w:val="003B1EE2"/>
    <w:rsid w:val="003B552B"/>
    <w:rsid w:val="003B5906"/>
    <w:rsid w:val="003B7899"/>
    <w:rsid w:val="003C2544"/>
    <w:rsid w:val="003C397B"/>
    <w:rsid w:val="003C3FEC"/>
    <w:rsid w:val="003C485A"/>
    <w:rsid w:val="003C52C6"/>
    <w:rsid w:val="003C62BE"/>
    <w:rsid w:val="003D144D"/>
    <w:rsid w:val="003D576A"/>
    <w:rsid w:val="003E2240"/>
    <w:rsid w:val="003E34C5"/>
    <w:rsid w:val="003F252E"/>
    <w:rsid w:val="003F31BD"/>
    <w:rsid w:val="003F559C"/>
    <w:rsid w:val="003F7014"/>
    <w:rsid w:val="004031DE"/>
    <w:rsid w:val="00405445"/>
    <w:rsid w:val="004065D9"/>
    <w:rsid w:val="00407415"/>
    <w:rsid w:val="0041281F"/>
    <w:rsid w:val="00413848"/>
    <w:rsid w:val="00414523"/>
    <w:rsid w:val="00421B6A"/>
    <w:rsid w:val="00425A3B"/>
    <w:rsid w:val="004306A1"/>
    <w:rsid w:val="0043445C"/>
    <w:rsid w:val="00435685"/>
    <w:rsid w:val="004363E1"/>
    <w:rsid w:val="004407C4"/>
    <w:rsid w:val="004413D3"/>
    <w:rsid w:val="00441E76"/>
    <w:rsid w:val="004423D3"/>
    <w:rsid w:val="004435EB"/>
    <w:rsid w:val="00446F23"/>
    <w:rsid w:val="00453E25"/>
    <w:rsid w:val="00454E1E"/>
    <w:rsid w:val="00456FFC"/>
    <w:rsid w:val="00457CC7"/>
    <w:rsid w:val="004608C2"/>
    <w:rsid w:val="004617E2"/>
    <w:rsid w:val="004638FD"/>
    <w:rsid w:val="00465F7F"/>
    <w:rsid w:val="0046711A"/>
    <w:rsid w:val="00470C28"/>
    <w:rsid w:val="004733A4"/>
    <w:rsid w:val="00474AFF"/>
    <w:rsid w:val="00475ABA"/>
    <w:rsid w:val="00477D84"/>
    <w:rsid w:val="0048068A"/>
    <w:rsid w:val="00480F8A"/>
    <w:rsid w:val="00481194"/>
    <w:rsid w:val="0049565D"/>
    <w:rsid w:val="00496B75"/>
    <w:rsid w:val="004A2540"/>
    <w:rsid w:val="004A3CFF"/>
    <w:rsid w:val="004B0168"/>
    <w:rsid w:val="004B102B"/>
    <w:rsid w:val="004B1F4E"/>
    <w:rsid w:val="004B3577"/>
    <w:rsid w:val="004B5074"/>
    <w:rsid w:val="004B5272"/>
    <w:rsid w:val="004B7F23"/>
    <w:rsid w:val="004C18C1"/>
    <w:rsid w:val="004C2439"/>
    <w:rsid w:val="004C2849"/>
    <w:rsid w:val="004C65C9"/>
    <w:rsid w:val="004D1939"/>
    <w:rsid w:val="004D3CDE"/>
    <w:rsid w:val="004D44C4"/>
    <w:rsid w:val="004D5F1F"/>
    <w:rsid w:val="004D6093"/>
    <w:rsid w:val="004E22E9"/>
    <w:rsid w:val="004E28B5"/>
    <w:rsid w:val="004E7A0F"/>
    <w:rsid w:val="004F0E76"/>
    <w:rsid w:val="004F43F2"/>
    <w:rsid w:val="00506487"/>
    <w:rsid w:val="005076ED"/>
    <w:rsid w:val="00510A1E"/>
    <w:rsid w:val="005153FD"/>
    <w:rsid w:val="0052456D"/>
    <w:rsid w:val="0052459C"/>
    <w:rsid w:val="00531346"/>
    <w:rsid w:val="00533CAA"/>
    <w:rsid w:val="00544A0B"/>
    <w:rsid w:val="005500AA"/>
    <w:rsid w:val="0055323E"/>
    <w:rsid w:val="00554325"/>
    <w:rsid w:val="005557FF"/>
    <w:rsid w:val="0056293D"/>
    <w:rsid w:val="00562FA7"/>
    <w:rsid w:val="005633AB"/>
    <w:rsid w:val="00563C31"/>
    <w:rsid w:val="0056647C"/>
    <w:rsid w:val="00570D66"/>
    <w:rsid w:val="00575A8A"/>
    <w:rsid w:val="00575AFF"/>
    <w:rsid w:val="00575E6D"/>
    <w:rsid w:val="00577178"/>
    <w:rsid w:val="005835A2"/>
    <w:rsid w:val="0058571D"/>
    <w:rsid w:val="005876B8"/>
    <w:rsid w:val="005915DA"/>
    <w:rsid w:val="00594B18"/>
    <w:rsid w:val="005950B0"/>
    <w:rsid w:val="005952E5"/>
    <w:rsid w:val="00596817"/>
    <w:rsid w:val="0059744C"/>
    <w:rsid w:val="005A21D5"/>
    <w:rsid w:val="005A2204"/>
    <w:rsid w:val="005A3B2C"/>
    <w:rsid w:val="005A5AFA"/>
    <w:rsid w:val="005A6948"/>
    <w:rsid w:val="005B1E9E"/>
    <w:rsid w:val="005B427C"/>
    <w:rsid w:val="005B56ED"/>
    <w:rsid w:val="005C045E"/>
    <w:rsid w:val="005C1D3D"/>
    <w:rsid w:val="005C2871"/>
    <w:rsid w:val="005C3165"/>
    <w:rsid w:val="005C5CF4"/>
    <w:rsid w:val="005D0E5B"/>
    <w:rsid w:val="005D25E7"/>
    <w:rsid w:val="005D7706"/>
    <w:rsid w:val="005E77C2"/>
    <w:rsid w:val="005F2820"/>
    <w:rsid w:val="005F3320"/>
    <w:rsid w:val="005F4803"/>
    <w:rsid w:val="00600E2A"/>
    <w:rsid w:val="006017EA"/>
    <w:rsid w:val="00602F12"/>
    <w:rsid w:val="0060359C"/>
    <w:rsid w:val="00607102"/>
    <w:rsid w:val="00607A16"/>
    <w:rsid w:val="00607B87"/>
    <w:rsid w:val="00611C2E"/>
    <w:rsid w:val="00620185"/>
    <w:rsid w:val="0062542C"/>
    <w:rsid w:val="00626C4D"/>
    <w:rsid w:val="006275EA"/>
    <w:rsid w:val="006314C4"/>
    <w:rsid w:val="00636CEE"/>
    <w:rsid w:val="00636EF8"/>
    <w:rsid w:val="00643165"/>
    <w:rsid w:val="00650F26"/>
    <w:rsid w:val="0065297E"/>
    <w:rsid w:val="00655D67"/>
    <w:rsid w:val="00656D9E"/>
    <w:rsid w:val="00657CCA"/>
    <w:rsid w:val="006603B8"/>
    <w:rsid w:val="00662D70"/>
    <w:rsid w:val="00664951"/>
    <w:rsid w:val="00670875"/>
    <w:rsid w:val="00673762"/>
    <w:rsid w:val="00676DB8"/>
    <w:rsid w:val="00682D22"/>
    <w:rsid w:val="006834CC"/>
    <w:rsid w:val="006838E6"/>
    <w:rsid w:val="00684875"/>
    <w:rsid w:val="00687FA4"/>
    <w:rsid w:val="00692973"/>
    <w:rsid w:val="0069775B"/>
    <w:rsid w:val="006A2DEF"/>
    <w:rsid w:val="006A51D2"/>
    <w:rsid w:val="006A5C3C"/>
    <w:rsid w:val="006A7F6B"/>
    <w:rsid w:val="006B393E"/>
    <w:rsid w:val="006B7AD9"/>
    <w:rsid w:val="006B7D7F"/>
    <w:rsid w:val="006D4163"/>
    <w:rsid w:val="006D5F01"/>
    <w:rsid w:val="006E269A"/>
    <w:rsid w:val="006E2AA3"/>
    <w:rsid w:val="006E363A"/>
    <w:rsid w:val="006E7B06"/>
    <w:rsid w:val="006F0B4E"/>
    <w:rsid w:val="006F0D72"/>
    <w:rsid w:val="006F2723"/>
    <w:rsid w:val="006F35AB"/>
    <w:rsid w:val="006F5936"/>
    <w:rsid w:val="00710E92"/>
    <w:rsid w:val="0071234E"/>
    <w:rsid w:val="00713613"/>
    <w:rsid w:val="00714F3F"/>
    <w:rsid w:val="00717BD1"/>
    <w:rsid w:val="0072110E"/>
    <w:rsid w:val="007216E5"/>
    <w:rsid w:val="00721970"/>
    <w:rsid w:val="00722FFB"/>
    <w:rsid w:val="00723536"/>
    <w:rsid w:val="00724D3E"/>
    <w:rsid w:val="00725F52"/>
    <w:rsid w:val="00727623"/>
    <w:rsid w:val="007278F7"/>
    <w:rsid w:val="00727FBD"/>
    <w:rsid w:val="00731743"/>
    <w:rsid w:val="0073364D"/>
    <w:rsid w:val="00733FF6"/>
    <w:rsid w:val="00735304"/>
    <w:rsid w:val="00735650"/>
    <w:rsid w:val="00741FC0"/>
    <w:rsid w:val="00745398"/>
    <w:rsid w:val="00746845"/>
    <w:rsid w:val="00750802"/>
    <w:rsid w:val="007509C9"/>
    <w:rsid w:val="00750ACD"/>
    <w:rsid w:val="00754E2D"/>
    <w:rsid w:val="00761B2F"/>
    <w:rsid w:val="00764606"/>
    <w:rsid w:val="0076775B"/>
    <w:rsid w:val="00770506"/>
    <w:rsid w:val="00770E55"/>
    <w:rsid w:val="00775F0C"/>
    <w:rsid w:val="00776A37"/>
    <w:rsid w:val="007775B1"/>
    <w:rsid w:val="00781097"/>
    <w:rsid w:val="00785E8C"/>
    <w:rsid w:val="0078754E"/>
    <w:rsid w:val="00790177"/>
    <w:rsid w:val="00791CD1"/>
    <w:rsid w:val="00795634"/>
    <w:rsid w:val="00795BE0"/>
    <w:rsid w:val="007961B6"/>
    <w:rsid w:val="007A31FB"/>
    <w:rsid w:val="007B055C"/>
    <w:rsid w:val="007B16F2"/>
    <w:rsid w:val="007B2509"/>
    <w:rsid w:val="007C26F0"/>
    <w:rsid w:val="007C2728"/>
    <w:rsid w:val="007C2F49"/>
    <w:rsid w:val="007C5FC0"/>
    <w:rsid w:val="007C77FE"/>
    <w:rsid w:val="007C7CD0"/>
    <w:rsid w:val="007D25D3"/>
    <w:rsid w:val="007D2731"/>
    <w:rsid w:val="007D728E"/>
    <w:rsid w:val="007E1F50"/>
    <w:rsid w:val="007E424B"/>
    <w:rsid w:val="007E5B23"/>
    <w:rsid w:val="007E6E5B"/>
    <w:rsid w:val="007F1A7E"/>
    <w:rsid w:val="007F3D04"/>
    <w:rsid w:val="007F5615"/>
    <w:rsid w:val="007F5944"/>
    <w:rsid w:val="007F5C5D"/>
    <w:rsid w:val="007F7F77"/>
    <w:rsid w:val="0081769A"/>
    <w:rsid w:val="00817DC0"/>
    <w:rsid w:val="008246F4"/>
    <w:rsid w:val="0082692E"/>
    <w:rsid w:val="00827698"/>
    <w:rsid w:val="00836F9C"/>
    <w:rsid w:val="0084102D"/>
    <w:rsid w:val="008443B4"/>
    <w:rsid w:val="00845135"/>
    <w:rsid w:val="008468F4"/>
    <w:rsid w:val="00846962"/>
    <w:rsid w:val="0084723A"/>
    <w:rsid w:val="00855ABA"/>
    <w:rsid w:val="00856035"/>
    <w:rsid w:val="00856046"/>
    <w:rsid w:val="00856EBF"/>
    <w:rsid w:val="008571C5"/>
    <w:rsid w:val="00857954"/>
    <w:rsid w:val="00857F76"/>
    <w:rsid w:val="00861214"/>
    <w:rsid w:val="00861218"/>
    <w:rsid w:val="00865B46"/>
    <w:rsid w:val="0086783A"/>
    <w:rsid w:val="00870283"/>
    <w:rsid w:val="00873A69"/>
    <w:rsid w:val="00875BE1"/>
    <w:rsid w:val="0088039B"/>
    <w:rsid w:val="00881C0F"/>
    <w:rsid w:val="00883CA7"/>
    <w:rsid w:val="00886B0E"/>
    <w:rsid w:val="00887379"/>
    <w:rsid w:val="00892857"/>
    <w:rsid w:val="00893E1B"/>
    <w:rsid w:val="00894AB3"/>
    <w:rsid w:val="008A079C"/>
    <w:rsid w:val="008A0E4E"/>
    <w:rsid w:val="008A464E"/>
    <w:rsid w:val="008B2C77"/>
    <w:rsid w:val="008B4360"/>
    <w:rsid w:val="008B4B14"/>
    <w:rsid w:val="008B5EC7"/>
    <w:rsid w:val="008C0049"/>
    <w:rsid w:val="008C1028"/>
    <w:rsid w:val="008C17DB"/>
    <w:rsid w:val="008C23ED"/>
    <w:rsid w:val="008C326E"/>
    <w:rsid w:val="008C524D"/>
    <w:rsid w:val="008C606F"/>
    <w:rsid w:val="008C62F0"/>
    <w:rsid w:val="008D7FA4"/>
    <w:rsid w:val="008E58BF"/>
    <w:rsid w:val="008E7B82"/>
    <w:rsid w:val="008F4221"/>
    <w:rsid w:val="008F5200"/>
    <w:rsid w:val="00903297"/>
    <w:rsid w:val="00903D25"/>
    <w:rsid w:val="009052B1"/>
    <w:rsid w:val="00905369"/>
    <w:rsid w:val="009061E6"/>
    <w:rsid w:val="009116FF"/>
    <w:rsid w:val="009128C3"/>
    <w:rsid w:val="009138B1"/>
    <w:rsid w:val="009166FB"/>
    <w:rsid w:val="0091798B"/>
    <w:rsid w:val="00917A01"/>
    <w:rsid w:val="00921627"/>
    <w:rsid w:val="0092328B"/>
    <w:rsid w:val="00924EBC"/>
    <w:rsid w:val="009267B3"/>
    <w:rsid w:val="00934510"/>
    <w:rsid w:val="0094139C"/>
    <w:rsid w:val="00945881"/>
    <w:rsid w:val="00952A10"/>
    <w:rsid w:val="00952F27"/>
    <w:rsid w:val="00955311"/>
    <w:rsid w:val="00957F2C"/>
    <w:rsid w:val="009621F1"/>
    <w:rsid w:val="00964786"/>
    <w:rsid w:val="0097046F"/>
    <w:rsid w:val="00970F85"/>
    <w:rsid w:val="00973A20"/>
    <w:rsid w:val="00974CF4"/>
    <w:rsid w:val="00975043"/>
    <w:rsid w:val="009773E5"/>
    <w:rsid w:val="009820A0"/>
    <w:rsid w:val="00984B63"/>
    <w:rsid w:val="00985DC5"/>
    <w:rsid w:val="00994606"/>
    <w:rsid w:val="00996D47"/>
    <w:rsid w:val="009A2B2E"/>
    <w:rsid w:val="009A36D9"/>
    <w:rsid w:val="009A4508"/>
    <w:rsid w:val="009A4A1A"/>
    <w:rsid w:val="009A53CF"/>
    <w:rsid w:val="009A5516"/>
    <w:rsid w:val="009A5D1E"/>
    <w:rsid w:val="009A610E"/>
    <w:rsid w:val="009A7990"/>
    <w:rsid w:val="009B31C1"/>
    <w:rsid w:val="009B3E58"/>
    <w:rsid w:val="009B71A9"/>
    <w:rsid w:val="009C0F1A"/>
    <w:rsid w:val="009C3C5F"/>
    <w:rsid w:val="009C4163"/>
    <w:rsid w:val="009D1969"/>
    <w:rsid w:val="009D5E91"/>
    <w:rsid w:val="009E20E6"/>
    <w:rsid w:val="009E2A05"/>
    <w:rsid w:val="009E4D7F"/>
    <w:rsid w:val="009E56A5"/>
    <w:rsid w:val="009E58AC"/>
    <w:rsid w:val="009F223B"/>
    <w:rsid w:val="009F433F"/>
    <w:rsid w:val="009F49BF"/>
    <w:rsid w:val="009F55FD"/>
    <w:rsid w:val="00A063D4"/>
    <w:rsid w:val="00A107A8"/>
    <w:rsid w:val="00A153E0"/>
    <w:rsid w:val="00A1686D"/>
    <w:rsid w:val="00A210F2"/>
    <w:rsid w:val="00A21C48"/>
    <w:rsid w:val="00A25F5F"/>
    <w:rsid w:val="00A27128"/>
    <w:rsid w:val="00A2734C"/>
    <w:rsid w:val="00A277C1"/>
    <w:rsid w:val="00A27AB6"/>
    <w:rsid w:val="00A31F32"/>
    <w:rsid w:val="00A32944"/>
    <w:rsid w:val="00A33D37"/>
    <w:rsid w:val="00A34C27"/>
    <w:rsid w:val="00A41622"/>
    <w:rsid w:val="00A41E06"/>
    <w:rsid w:val="00A43AA4"/>
    <w:rsid w:val="00A465B1"/>
    <w:rsid w:val="00A507D4"/>
    <w:rsid w:val="00A52923"/>
    <w:rsid w:val="00A53569"/>
    <w:rsid w:val="00A5466E"/>
    <w:rsid w:val="00A55F7A"/>
    <w:rsid w:val="00A56678"/>
    <w:rsid w:val="00A62D93"/>
    <w:rsid w:val="00A71C28"/>
    <w:rsid w:val="00A76D17"/>
    <w:rsid w:val="00A77320"/>
    <w:rsid w:val="00A77994"/>
    <w:rsid w:val="00A8278D"/>
    <w:rsid w:val="00A831A4"/>
    <w:rsid w:val="00A83229"/>
    <w:rsid w:val="00A840E5"/>
    <w:rsid w:val="00A87061"/>
    <w:rsid w:val="00A9459D"/>
    <w:rsid w:val="00A94E03"/>
    <w:rsid w:val="00A9659B"/>
    <w:rsid w:val="00A96D15"/>
    <w:rsid w:val="00A96D77"/>
    <w:rsid w:val="00AA03ED"/>
    <w:rsid w:val="00AA09D5"/>
    <w:rsid w:val="00AA0F20"/>
    <w:rsid w:val="00AA17A1"/>
    <w:rsid w:val="00AA2B31"/>
    <w:rsid w:val="00AB1517"/>
    <w:rsid w:val="00AB244A"/>
    <w:rsid w:val="00AB7FEC"/>
    <w:rsid w:val="00AC01B3"/>
    <w:rsid w:val="00AC0F5F"/>
    <w:rsid w:val="00AC73CE"/>
    <w:rsid w:val="00AC7BD4"/>
    <w:rsid w:val="00AD0954"/>
    <w:rsid w:val="00AD35BE"/>
    <w:rsid w:val="00AD41C9"/>
    <w:rsid w:val="00AD4435"/>
    <w:rsid w:val="00AD45C1"/>
    <w:rsid w:val="00AD4F59"/>
    <w:rsid w:val="00AD515B"/>
    <w:rsid w:val="00AD7D7E"/>
    <w:rsid w:val="00AE0885"/>
    <w:rsid w:val="00AE2024"/>
    <w:rsid w:val="00AE3BDA"/>
    <w:rsid w:val="00AE640B"/>
    <w:rsid w:val="00AF2C57"/>
    <w:rsid w:val="00AF58FE"/>
    <w:rsid w:val="00B0130C"/>
    <w:rsid w:val="00B02407"/>
    <w:rsid w:val="00B10507"/>
    <w:rsid w:val="00B10D95"/>
    <w:rsid w:val="00B11852"/>
    <w:rsid w:val="00B12443"/>
    <w:rsid w:val="00B136B5"/>
    <w:rsid w:val="00B15220"/>
    <w:rsid w:val="00B15DDE"/>
    <w:rsid w:val="00B21412"/>
    <w:rsid w:val="00B221F0"/>
    <w:rsid w:val="00B33B7D"/>
    <w:rsid w:val="00B33D81"/>
    <w:rsid w:val="00B3467E"/>
    <w:rsid w:val="00B366FC"/>
    <w:rsid w:val="00B45B13"/>
    <w:rsid w:val="00B466F2"/>
    <w:rsid w:val="00B51C73"/>
    <w:rsid w:val="00B52874"/>
    <w:rsid w:val="00B5584D"/>
    <w:rsid w:val="00B55AB4"/>
    <w:rsid w:val="00B6010E"/>
    <w:rsid w:val="00B648E6"/>
    <w:rsid w:val="00B662E3"/>
    <w:rsid w:val="00B7019C"/>
    <w:rsid w:val="00B74EFC"/>
    <w:rsid w:val="00B75E7C"/>
    <w:rsid w:val="00B82535"/>
    <w:rsid w:val="00B8744B"/>
    <w:rsid w:val="00B87540"/>
    <w:rsid w:val="00B91581"/>
    <w:rsid w:val="00B9454B"/>
    <w:rsid w:val="00B955A0"/>
    <w:rsid w:val="00BA158A"/>
    <w:rsid w:val="00BA1F9F"/>
    <w:rsid w:val="00BA721A"/>
    <w:rsid w:val="00BB6658"/>
    <w:rsid w:val="00BB7589"/>
    <w:rsid w:val="00BC3AE0"/>
    <w:rsid w:val="00BC450F"/>
    <w:rsid w:val="00BC6013"/>
    <w:rsid w:val="00BC7BB3"/>
    <w:rsid w:val="00BD076A"/>
    <w:rsid w:val="00BD280B"/>
    <w:rsid w:val="00BD3F2D"/>
    <w:rsid w:val="00BD50FB"/>
    <w:rsid w:val="00BD675E"/>
    <w:rsid w:val="00BE120D"/>
    <w:rsid w:val="00BE16E5"/>
    <w:rsid w:val="00BE2B4E"/>
    <w:rsid w:val="00BE2D4D"/>
    <w:rsid w:val="00BF06F4"/>
    <w:rsid w:val="00BF1DC4"/>
    <w:rsid w:val="00BF3E76"/>
    <w:rsid w:val="00BF773F"/>
    <w:rsid w:val="00C00676"/>
    <w:rsid w:val="00C059ED"/>
    <w:rsid w:val="00C07ABC"/>
    <w:rsid w:val="00C122CF"/>
    <w:rsid w:val="00C12797"/>
    <w:rsid w:val="00C15B36"/>
    <w:rsid w:val="00C170F5"/>
    <w:rsid w:val="00C17256"/>
    <w:rsid w:val="00C21B4A"/>
    <w:rsid w:val="00C2204F"/>
    <w:rsid w:val="00C2397D"/>
    <w:rsid w:val="00C275C6"/>
    <w:rsid w:val="00C30BB5"/>
    <w:rsid w:val="00C34490"/>
    <w:rsid w:val="00C352CD"/>
    <w:rsid w:val="00C400C0"/>
    <w:rsid w:val="00C40E2C"/>
    <w:rsid w:val="00C4188C"/>
    <w:rsid w:val="00C4331F"/>
    <w:rsid w:val="00C4386F"/>
    <w:rsid w:val="00C44189"/>
    <w:rsid w:val="00C546CB"/>
    <w:rsid w:val="00C55972"/>
    <w:rsid w:val="00C56058"/>
    <w:rsid w:val="00C57014"/>
    <w:rsid w:val="00C60ACC"/>
    <w:rsid w:val="00C62065"/>
    <w:rsid w:val="00C62C08"/>
    <w:rsid w:val="00C700CE"/>
    <w:rsid w:val="00C708FD"/>
    <w:rsid w:val="00C733AE"/>
    <w:rsid w:val="00C74D4A"/>
    <w:rsid w:val="00C87F2C"/>
    <w:rsid w:val="00C90414"/>
    <w:rsid w:val="00C90B43"/>
    <w:rsid w:val="00C913DD"/>
    <w:rsid w:val="00C91717"/>
    <w:rsid w:val="00C936CC"/>
    <w:rsid w:val="00C9552E"/>
    <w:rsid w:val="00C95552"/>
    <w:rsid w:val="00C96218"/>
    <w:rsid w:val="00CA191B"/>
    <w:rsid w:val="00CB1357"/>
    <w:rsid w:val="00CB1D47"/>
    <w:rsid w:val="00CB38B9"/>
    <w:rsid w:val="00CB43B8"/>
    <w:rsid w:val="00CC0A4A"/>
    <w:rsid w:val="00CC0F1B"/>
    <w:rsid w:val="00CC1F6E"/>
    <w:rsid w:val="00CC6411"/>
    <w:rsid w:val="00CC6973"/>
    <w:rsid w:val="00CC7C35"/>
    <w:rsid w:val="00CD03CD"/>
    <w:rsid w:val="00CD1DE1"/>
    <w:rsid w:val="00CD48F2"/>
    <w:rsid w:val="00CE0301"/>
    <w:rsid w:val="00CE25E9"/>
    <w:rsid w:val="00CF05EF"/>
    <w:rsid w:val="00CF4657"/>
    <w:rsid w:val="00CF577B"/>
    <w:rsid w:val="00D00B3B"/>
    <w:rsid w:val="00D06491"/>
    <w:rsid w:val="00D067E7"/>
    <w:rsid w:val="00D17D33"/>
    <w:rsid w:val="00D222B2"/>
    <w:rsid w:val="00D25B2D"/>
    <w:rsid w:val="00D25D60"/>
    <w:rsid w:val="00D2638A"/>
    <w:rsid w:val="00D27CD8"/>
    <w:rsid w:val="00D318F9"/>
    <w:rsid w:val="00D31BEC"/>
    <w:rsid w:val="00D351E8"/>
    <w:rsid w:val="00D415CD"/>
    <w:rsid w:val="00D549B8"/>
    <w:rsid w:val="00D54CD1"/>
    <w:rsid w:val="00D649E8"/>
    <w:rsid w:val="00D67AAF"/>
    <w:rsid w:val="00D75024"/>
    <w:rsid w:val="00D80A86"/>
    <w:rsid w:val="00D85303"/>
    <w:rsid w:val="00D90368"/>
    <w:rsid w:val="00D91232"/>
    <w:rsid w:val="00D92585"/>
    <w:rsid w:val="00DA72C7"/>
    <w:rsid w:val="00DA76F2"/>
    <w:rsid w:val="00DA7AA6"/>
    <w:rsid w:val="00DB3C0F"/>
    <w:rsid w:val="00DC01C1"/>
    <w:rsid w:val="00DC2F19"/>
    <w:rsid w:val="00DC3F6C"/>
    <w:rsid w:val="00DC49E8"/>
    <w:rsid w:val="00DC4B8A"/>
    <w:rsid w:val="00DC650D"/>
    <w:rsid w:val="00DD14B7"/>
    <w:rsid w:val="00DD1B95"/>
    <w:rsid w:val="00DE3541"/>
    <w:rsid w:val="00DE74FF"/>
    <w:rsid w:val="00DF00D0"/>
    <w:rsid w:val="00DF04A5"/>
    <w:rsid w:val="00DF0BBA"/>
    <w:rsid w:val="00DF1962"/>
    <w:rsid w:val="00DF4087"/>
    <w:rsid w:val="00DF7942"/>
    <w:rsid w:val="00E06996"/>
    <w:rsid w:val="00E10E0B"/>
    <w:rsid w:val="00E135BB"/>
    <w:rsid w:val="00E135E4"/>
    <w:rsid w:val="00E15607"/>
    <w:rsid w:val="00E17A6D"/>
    <w:rsid w:val="00E212AB"/>
    <w:rsid w:val="00E21F56"/>
    <w:rsid w:val="00E2491D"/>
    <w:rsid w:val="00E30AFC"/>
    <w:rsid w:val="00E3211F"/>
    <w:rsid w:val="00E41349"/>
    <w:rsid w:val="00E420A6"/>
    <w:rsid w:val="00E42B5B"/>
    <w:rsid w:val="00E43272"/>
    <w:rsid w:val="00E444AA"/>
    <w:rsid w:val="00E44C56"/>
    <w:rsid w:val="00E51DD6"/>
    <w:rsid w:val="00E57B5F"/>
    <w:rsid w:val="00E6030D"/>
    <w:rsid w:val="00E624E9"/>
    <w:rsid w:val="00E63028"/>
    <w:rsid w:val="00E65F8A"/>
    <w:rsid w:val="00E74861"/>
    <w:rsid w:val="00E86FB6"/>
    <w:rsid w:val="00E90454"/>
    <w:rsid w:val="00E92C3A"/>
    <w:rsid w:val="00E93FAF"/>
    <w:rsid w:val="00EA3F49"/>
    <w:rsid w:val="00EA44E5"/>
    <w:rsid w:val="00EA6354"/>
    <w:rsid w:val="00EA7FEB"/>
    <w:rsid w:val="00EB2E9F"/>
    <w:rsid w:val="00EB35C7"/>
    <w:rsid w:val="00EC0784"/>
    <w:rsid w:val="00EC07BD"/>
    <w:rsid w:val="00EC58FF"/>
    <w:rsid w:val="00EC6CE8"/>
    <w:rsid w:val="00EC7CF3"/>
    <w:rsid w:val="00EC7E0E"/>
    <w:rsid w:val="00EE0667"/>
    <w:rsid w:val="00EE434C"/>
    <w:rsid w:val="00EE487C"/>
    <w:rsid w:val="00EE57C9"/>
    <w:rsid w:val="00EF3BD0"/>
    <w:rsid w:val="00EF68D5"/>
    <w:rsid w:val="00EF766B"/>
    <w:rsid w:val="00EF77DF"/>
    <w:rsid w:val="00F00E14"/>
    <w:rsid w:val="00F03FAF"/>
    <w:rsid w:val="00F03FBA"/>
    <w:rsid w:val="00F0478E"/>
    <w:rsid w:val="00F04AF2"/>
    <w:rsid w:val="00F0504A"/>
    <w:rsid w:val="00F11337"/>
    <w:rsid w:val="00F11A35"/>
    <w:rsid w:val="00F140EF"/>
    <w:rsid w:val="00F15C0A"/>
    <w:rsid w:val="00F17662"/>
    <w:rsid w:val="00F2081E"/>
    <w:rsid w:val="00F24793"/>
    <w:rsid w:val="00F278B7"/>
    <w:rsid w:val="00F322ED"/>
    <w:rsid w:val="00F3493A"/>
    <w:rsid w:val="00F4188D"/>
    <w:rsid w:val="00F41F47"/>
    <w:rsid w:val="00F4583D"/>
    <w:rsid w:val="00F519F1"/>
    <w:rsid w:val="00F5297F"/>
    <w:rsid w:val="00F52E3F"/>
    <w:rsid w:val="00F541F0"/>
    <w:rsid w:val="00F55357"/>
    <w:rsid w:val="00F56025"/>
    <w:rsid w:val="00F57931"/>
    <w:rsid w:val="00F6342B"/>
    <w:rsid w:val="00F65FF7"/>
    <w:rsid w:val="00F66587"/>
    <w:rsid w:val="00F66C82"/>
    <w:rsid w:val="00F67B89"/>
    <w:rsid w:val="00F70B16"/>
    <w:rsid w:val="00F72AE9"/>
    <w:rsid w:val="00F80240"/>
    <w:rsid w:val="00F8144D"/>
    <w:rsid w:val="00F834EE"/>
    <w:rsid w:val="00F8360E"/>
    <w:rsid w:val="00F84EA8"/>
    <w:rsid w:val="00F91F35"/>
    <w:rsid w:val="00F94251"/>
    <w:rsid w:val="00F950BE"/>
    <w:rsid w:val="00F96DDE"/>
    <w:rsid w:val="00FA2853"/>
    <w:rsid w:val="00FB117A"/>
    <w:rsid w:val="00FB7A16"/>
    <w:rsid w:val="00FC216D"/>
    <w:rsid w:val="00FC29BD"/>
    <w:rsid w:val="00FC35B0"/>
    <w:rsid w:val="00FC3926"/>
    <w:rsid w:val="00FC3C28"/>
    <w:rsid w:val="00FD217C"/>
    <w:rsid w:val="00FD5558"/>
    <w:rsid w:val="00FD5C4C"/>
    <w:rsid w:val="00FD6FA6"/>
    <w:rsid w:val="00FD744E"/>
    <w:rsid w:val="00FE2601"/>
    <w:rsid w:val="00FF19D2"/>
    <w:rsid w:val="00FF1C7C"/>
    <w:rsid w:val="00FF1D33"/>
    <w:rsid w:val="00FF76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2725"/>
  </w:style>
  <w:style w:type="paragraph" w:styleId="1">
    <w:name w:val="heading 1"/>
    <w:basedOn w:val="a"/>
    <w:next w:val="a"/>
    <w:link w:val="10"/>
    <w:uiPriority w:val="9"/>
    <w:qFormat/>
    <w:rsid w:val="006F0B4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qFormat/>
    <w:rsid w:val="00AF2C57"/>
    <w:pPr>
      <w:keepNext/>
      <w:spacing w:after="0" w:line="360" w:lineRule="auto"/>
      <w:ind w:right="-146"/>
      <w:jc w:val="both"/>
      <w:outlineLvl w:val="1"/>
    </w:pPr>
    <w:rPr>
      <w:rFonts w:eastAsia="Times New Roman"/>
      <w:color w:val="auto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paragraph" w:customStyle="1" w:styleId="ConsPlusNonformat">
    <w:name w:val="ConsPlusNonformat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color w:val="auto"/>
      <w:lang w:eastAsia="ru-RU"/>
    </w:rPr>
  </w:style>
  <w:style w:type="paragraph" w:customStyle="1" w:styleId="ConsPlusCell">
    <w:name w:val="ConsPlusCell"/>
    <w:uiPriority w:val="99"/>
    <w:rsid w:val="00B02407"/>
    <w:pPr>
      <w:widowControl w:val="0"/>
      <w:autoSpaceDE w:val="0"/>
      <w:autoSpaceDN w:val="0"/>
      <w:adjustRightInd w:val="0"/>
      <w:spacing w:after="0" w:line="240" w:lineRule="auto"/>
    </w:pPr>
    <w:rPr>
      <w:rFonts w:eastAsiaTheme="minorEastAsia"/>
      <w:color w:val="auto"/>
      <w:lang w:eastAsia="ru-RU"/>
    </w:rPr>
  </w:style>
  <w:style w:type="table" w:styleId="a3">
    <w:name w:val="Table Grid"/>
    <w:basedOn w:val="a1"/>
    <w:uiPriority w:val="59"/>
    <w:rsid w:val="00E57B5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57FF1"/>
  </w:style>
  <w:style w:type="paragraph" w:styleId="a6">
    <w:name w:val="footer"/>
    <w:basedOn w:val="a"/>
    <w:link w:val="a7"/>
    <w:uiPriority w:val="99"/>
    <w:unhideWhenUsed/>
    <w:rsid w:val="00257F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57FF1"/>
  </w:style>
  <w:style w:type="paragraph" w:styleId="a8">
    <w:name w:val="Balloon Text"/>
    <w:basedOn w:val="a"/>
    <w:link w:val="a9"/>
    <w:uiPriority w:val="99"/>
    <w:semiHidden/>
    <w:unhideWhenUsed/>
    <w:rsid w:val="002C5D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5D2F"/>
    <w:rPr>
      <w:rFonts w:ascii="Tahoma" w:hAnsi="Tahoma" w:cs="Tahoma"/>
      <w:sz w:val="16"/>
      <w:szCs w:val="16"/>
    </w:rPr>
  </w:style>
  <w:style w:type="paragraph" w:customStyle="1" w:styleId="11">
    <w:name w:val="1"/>
    <w:basedOn w:val="a"/>
    <w:rsid w:val="00626C4D"/>
    <w:pPr>
      <w:spacing w:before="100" w:beforeAutospacing="1" w:after="100" w:afterAutospacing="1" w:line="240" w:lineRule="auto"/>
    </w:pPr>
    <w:rPr>
      <w:rFonts w:ascii="Tahoma" w:eastAsia="Times New Roman" w:hAnsi="Tahoma"/>
      <w:color w:val="auto"/>
      <w:lang w:val="en-US"/>
    </w:rPr>
  </w:style>
  <w:style w:type="paragraph" w:customStyle="1" w:styleId="Default">
    <w:name w:val="Default"/>
    <w:rsid w:val="000F6FE2"/>
    <w:pPr>
      <w:autoSpaceDE w:val="0"/>
      <w:autoSpaceDN w:val="0"/>
      <w:adjustRightInd w:val="0"/>
      <w:spacing w:after="0" w:line="240" w:lineRule="auto"/>
    </w:pPr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AF2C57"/>
    <w:rPr>
      <w:rFonts w:eastAsia="Times New Roman"/>
      <w:color w:val="auto"/>
      <w:sz w:val="28"/>
      <w:lang w:eastAsia="ru-RU"/>
    </w:rPr>
  </w:style>
  <w:style w:type="paragraph" w:customStyle="1" w:styleId="21">
    <w:name w:val="Основной текст 21"/>
    <w:basedOn w:val="a"/>
    <w:rsid w:val="00AF2C57"/>
    <w:pPr>
      <w:spacing w:after="120" w:line="360" w:lineRule="auto"/>
      <w:jc w:val="center"/>
    </w:pPr>
    <w:rPr>
      <w:rFonts w:eastAsia="Times New Roman"/>
      <w:color w:val="auto"/>
      <w:lang w:eastAsia="ru-RU"/>
    </w:rPr>
  </w:style>
  <w:style w:type="paragraph" w:styleId="aa">
    <w:name w:val="No Spacing"/>
    <w:uiPriority w:val="1"/>
    <w:qFormat/>
    <w:rsid w:val="00FF1D33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F0B4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2">
    <w:name w:val="Основной текст (2)_"/>
    <w:basedOn w:val="a0"/>
    <w:rsid w:val="0015385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ab">
    <w:name w:val="Основной текст_"/>
    <w:basedOn w:val="a0"/>
    <w:link w:val="52"/>
    <w:rsid w:val="0015385C"/>
    <w:rPr>
      <w:rFonts w:eastAsia="Times New Roman"/>
      <w:sz w:val="26"/>
      <w:szCs w:val="26"/>
      <w:shd w:val="clear" w:color="auto" w:fill="FFFFFF"/>
    </w:rPr>
  </w:style>
  <w:style w:type="character" w:customStyle="1" w:styleId="3">
    <w:name w:val="Основной текст3"/>
    <w:basedOn w:val="ab"/>
    <w:rsid w:val="0015385C"/>
  </w:style>
  <w:style w:type="character" w:customStyle="1" w:styleId="4">
    <w:name w:val="Основной текст4"/>
    <w:basedOn w:val="ab"/>
    <w:rsid w:val="0015385C"/>
  </w:style>
  <w:style w:type="character" w:customStyle="1" w:styleId="7">
    <w:name w:val="Основной текст (7)_"/>
    <w:basedOn w:val="a0"/>
    <w:rsid w:val="0015385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6"/>
      <w:szCs w:val="26"/>
    </w:rPr>
  </w:style>
  <w:style w:type="character" w:customStyle="1" w:styleId="70">
    <w:name w:val="Основной текст (7)"/>
    <w:basedOn w:val="7"/>
    <w:rsid w:val="0015385C"/>
  </w:style>
  <w:style w:type="character" w:customStyle="1" w:styleId="8">
    <w:name w:val="Основной текст (8)"/>
    <w:basedOn w:val="a0"/>
    <w:rsid w:val="0015385C"/>
    <w:rPr>
      <w:rFonts w:ascii="Times New Roman" w:eastAsia="Times New Roman" w:hAnsi="Times New Roman" w:cs="Times New Roman"/>
      <w:spacing w:val="0"/>
      <w:sz w:val="26"/>
      <w:szCs w:val="26"/>
    </w:rPr>
  </w:style>
  <w:style w:type="character" w:customStyle="1" w:styleId="71">
    <w:name w:val="Основной текст7"/>
    <w:basedOn w:val="ab"/>
    <w:rsid w:val="0015385C"/>
  </w:style>
  <w:style w:type="character" w:customStyle="1" w:styleId="9">
    <w:name w:val="Основной текст9"/>
    <w:basedOn w:val="ab"/>
    <w:rsid w:val="0015385C"/>
  </w:style>
  <w:style w:type="character" w:customStyle="1" w:styleId="100">
    <w:name w:val="Основной текст10"/>
    <w:basedOn w:val="ab"/>
    <w:rsid w:val="0015385C"/>
  </w:style>
  <w:style w:type="character" w:customStyle="1" w:styleId="12">
    <w:name w:val="Основной текст12"/>
    <w:basedOn w:val="ab"/>
    <w:rsid w:val="0015385C"/>
  </w:style>
  <w:style w:type="character" w:customStyle="1" w:styleId="13">
    <w:name w:val="Основной текст13"/>
    <w:basedOn w:val="ab"/>
    <w:rsid w:val="0015385C"/>
  </w:style>
  <w:style w:type="character" w:customStyle="1" w:styleId="15">
    <w:name w:val="Основной текст15"/>
    <w:basedOn w:val="ab"/>
    <w:rsid w:val="0015385C"/>
  </w:style>
  <w:style w:type="character" w:customStyle="1" w:styleId="16">
    <w:name w:val="Основной текст16"/>
    <w:basedOn w:val="ab"/>
    <w:rsid w:val="0015385C"/>
  </w:style>
  <w:style w:type="character" w:customStyle="1" w:styleId="17">
    <w:name w:val="Основной текст17"/>
    <w:basedOn w:val="ab"/>
    <w:rsid w:val="0015385C"/>
  </w:style>
  <w:style w:type="character" w:customStyle="1" w:styleId="18">
    <w:name w:val="Основной текст18"/>
    <w:basedOn w:val="ab"/>
    <w:rsid w:val="0015385C"/>
  </w:style>
  <w:style w:type="character" w:customStyle="1" w:styleId="200">
    <w:name w:val="Основной текст20"/>
    <w:basedOn w:val="ab"/>
    <w:rsid w:val="0015385C"/>
  </w:style>
  <w:style w:type="character" w:customStyle="1" w:styleId="210">
    <w:name w:val="Основной текст21"/>
    <w:basedOn w:val="ab"/>
    <w:rsid w:val="0015385C"/>
  </w:style>
  <w:style w:type="character" w:customStyle="1" w:styleId="220">
    <w:name w:val="Основной текст22"/>
    <w:basedOn w:val="ab"/>
    <w:rsid w:val="0015385C"/>
  </w:style>
  <w:style w:type="character" w:customStyle="1" w:styleId="90">
    <w:name w:val="Основной текст (9)"/>
    <w:basedOn w:val="a0"/>
    <w:rsid w:val="0015385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16"/>
      <w:szCs w:val="16"/>
    </w:rPr>
  </w:style>
  <w:style w:type="character" w:customStyle="1" w:styleId="24">
    <w:name w:val="Основной текст24"/>
    <w:basedOn w:val="ab"/>
    <w:rsid w:val="0015385C"/>
  </w:style>
  <w:style w:type="character" w:customStyle="1" w:styleId="101">
    <w:name w:val="Основной текст (10)_"/>
    <w:basedOn w:val="a0"/>
    <w:rsid w:val="0015385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102">
    <w:name w:val="Основной текст (10)"/>
    <w:basedOn w:val="101"/>
    <w:rsid w:val="0015385C"/>
  </w:style>
  <w:style w:type="character" w:customStyle="1" w:styleId="27">
    <w:name w:val="Основной текст27"/>
    <w:basedOn w:val="ab"/>
    <w:rsid w:val="0015385C"/>
  </w:style>
  <w:style w:type="character" w:customStyle="1" w:styleId="23">
    <w:name w:val="Основной текст (2)"/>
    <w:basedOn w:val="22"/>
    <w:rsid w:val="0015385C"/>
  </w:style>
  <w:style w:type="character" w:customStyle="1" w:styleId="110">
    <w:name w:val="Основной текст (11)_"/>
    <w:basedOn w:val="a0"/>
    <w:rsid w:val="0015385C"/>
    <w:rPr>
      <w:rFonts w:ascii="Candara" w:eastAsia="Candara" w:hAnsi="Candara" w:cs="Candara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1118pt">
    <w:name w:val="Основной текст (11) + 18 pt;Курсив"/>
    <w:basedOn w:val="110"/>
    <w:rsid w:val="0015385C"/>
    <w:rPr>
      <w:i/>
      <w:iCs/>
      <w:sz w:val="36"/>
      <w:szCs w:val="36"/>
    </w:rPr>
  </w:style>
  <w:style w:type="character" w:customStyle="1" w:styleId="111">
    <w:name w:val="Основной текст (11)"/>
    <w:basedOn w:val="110"/>
    <w:rsid w:val="0015385C"/>
  </w:style>
  <w:style w:type="character" w:customStyle="1" w:styleId="30">
    <w:name w:val="Основной текст30"/>
    <w:basedOn w:val="ab"/>
    <w:rsid w:val="0015385C"/>
    <w:rPr>
      <w:u w:val="single"/>
    </w:rPr>
  </w:style>
  <w:style w:type="character" w:customStyle="1" w:styleId="1013pt">
    <w:name w:val="Основной текст (10) + 13 pt"/>
    <w:basedOn w:val="101"/>
    <w:rsid w:val="0015385C"/>
    <w:rPr>
      <w:sz w:val="26"/>
      <w:szCs w:val="26"/>
    </w:rPr>
  </w:style>
  <w:style w:type="character" w:customStyle="1" w:styleId="12pt">
    <w:name w:val="Основной текст + 12 pt"/>
    <w:basedOn w:val="ab"/>
    <w:rsid w:val="0015385C"/>
    <w:rPr>
      <w:sz w:val="24"/>
      <w:szCs w:val="24"/>
    </w:rPr>
  </w:style>
  <w:style w:type="character" w:customStyle="1" w:styleId="33">
    <w:name w:val="Основной текст33"/>
    <w:basedOn w:val="ab"/>
    <w:rsid w:val="0015385C"/>
  </w:style>
  <w:style w:type="character" w:customStyle="1" w:styleId="120">
    <w:name w:val="Основной текст (12)_"/>
    <w:basedOn w:val="a0"/>
    <w:rsid w:val="0015385C"/>
    <w:rPr>
      <w:rFonts w:ascii="Candara" w:eastAsia="Candara" w:hAnsi="Candara" w:cs="Candara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121">
    <w:name w:val="Основной текст (12)"/>
    <w:basedOn w:val="120"/>
    <w:rsid w:val="0015385C"/>
  </w:style>
  <w:style w:type="character" w:customStyle="1" w:styleId="34">
    <w:name w:val="Основной текст34"/>
    <w:basedOn w:val="ab"/>
    <w:rsid w:val="0015385C"/>
    <w:rPr>
      <w:u w:val="single"/>
    </w:rPr>
  </w:style>
  <w:style w:type="character" w:customStyle="1" w:styleId="35">
    <w:name w:val="Основной текст35"/>
    <w:basedOn w:val="ab"/>
    <w:rsid w:val="0015385C"/>
  </w:style>
  <w:style w:type="paragraph" w:customStyle="1" w:styleId="52">
    <w:name w:val="Основной текст52"/>
    <w:basedOn w:val="a"/>
    <w:link w:val="ab"/>
    <w:rsid w:val="0015385C"/>
    <w:pPr>
      <w:shd w:val="clear" w:color="auto" w:fill="FFFFFF"/>
      <w:spacing w:before="660" w:after="0" w:line="322" w:lineRule="exact"/>
      <w:jc w:val="both"/>
    </w:pPr>
    <w:rPr>
      <w:rFonts w:eastAsia="Times New Roman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863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AE87AD-4AF7-4911-9E61-37097A6615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45</Pages>
  <Words>4742</Words>
  <Characters>27033</Characters>
  <Application>Microsoft Office Word</Application>
  <DocSecurity>0</DocSecurity>
  <Lines>225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Ветрова</dc:creator>
  <cp:lastModifiedBy>ивановна тамара</cp:lastModifiedBy>
  <cp:revision>4</cp:revision>
  <cp:lastPrinted>2021-07-06T10:46:00Z</cp:lastPrinted>
  <dcterms:created xsi:type="dcterms:W3CDTF">2021-06-15T17:52:00Z</dcterms:created>
  <dcterms:modified xsi:type="dcterms:W3CDTF">2022-04-28T10:35:00Z</dcterms:modified>
</cp:coreProperties>
</file>