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4F" w:rsidRPr="0078650A" w:rsidRDefault="0059554F" w:rsidP="007B5AC6">
      <w:pPr>
        <w:pStyle w:val="ConsPlusNormal"/>
        <w:jc w:val="right"/>
        <w:outlineLvl w:val="1"/>
        <w:rPr>
          <w:rFonts w:ascii="Times New Roman" w:hAnsi="Times New Roman" w:cs="Times New Roman"/>
          <w:color w:val="000000"/>
          <w:sz w:val="28"/>
          <w:szCs w:val="28"/>
        </w:rPr>
      </w:pPr>
      <w:r w:rsidRPr="0078650A">
        <w:rPr>
          <w:rFonts w:ascii="Times New Roman" w:hAnsi="Times New Roman" w:cs="Times New Roman"/>
          <w:color w:val="000000"/>
          <w:sz w:val="28"/>
          <w:szCs w:val="28"/>
        </w:rPr>
        <w:t xml:space="preserve">                                       Приложение № 1</w:t>
      </w:r>
    </w:p>
    <w:p w:rsidR="0059554F" w:rsidRPr="00D445B4" w:rsidRDefault="0059554F" w:rsidP="007B5AC6">
      <w:pPr>
        <w:pStyle w:val="NormalWeb"/>
        <w:spacing w:before="0" w:beforeAutospacing="0" w:after="0" w:afterAutospacing="0"/>
        <w:ind w:firstLine="709"/>
        <w:jc w:val="right"/>
        <w:rPr>
          <w:b/>
          <w:bCs/>
          <w:color w:val="000000"/>
          <w:sz w:val="28"/>
          <w:szCs w:val="28"/>
        </w:rPr>
      </w:pPr>
      <w:r>
        <w:rPr>
          <w:color w:val="000000"/>
          <w:sz w:val="28"/>
          <w:szCs w:val="28"/>
        </w:rPr>
        <w:t xml:space="preserve">                       </w:t>
      </w:r>
      <w:r w:rsidRPr="0078650A">
        <w:rPr>
          <w:color w:val="000000"/>
          <w:sz w:val="28"/>
          <w:szCs w:val="28"/>
        </w:rPr>
        <w:t xml:space="preserve">к Положению </w:t>
      </w:r>
    </w:p>
    <w:p w:rsidR="0059554F" w:rsidRDefault="0059554F" w:rsidP="007B5AC6">
      <w:pPr>
        <w:pStyle w:val="NormalWeb"/>
        <w:spacing w:before="0" w:beforeAutospacing="0" w:after="0" w:afterAutospacing="0"/>
        <w:ind w:firstLine="709"/>
        <w:jc w:val="right"/>
        <w:rPr>
          <w:bCs/>
          <w:color w:val="000000"/>
          <w:sz w:val="28"/>
          <w:szCs w:val="28"/>
        </w:rPr>
      </w:pPr>
      <w:r>
        <w:rPr>
          <w:bCs/>
          <w:color w:val="000000"/>
          <w:sz w:val="28"/>
          <w:szCs w:val="28"/>
        </w:rPr>
        <w:t xml:space="preserve">                                                     п</w:t>
      </w:r>
      <w:r w:rsidRPr="0078650A">
        <w:rPr>
          <w:bCs/>
          <w:color w:val="000000"/>
          <w:sz w:val="28"/>
          <w:szCs w:val="28"/>
        </w:rPr>
        <w:t>о применению инициативного</w:t>
      </w:r>
    </w:p>
    <w:p w:rsidR="0059554F" w:rsidRDefault="0059554F" w:rsidP="007B5AC6">
      <w:pPr>
        <w:pStyle w:val="NormalWeb"/>
        <w:spacing w:before="0" w:beforeAutospacing="0" w:after="0" w:afterAutospacing="0"/>
        <w:ind w:firstLine="709"/>
        <w:jc w:val="right"/>
        <w:rPr>
          <w:bCs/>
          <w:color w:val="000000"/>
          <w:sz w:val="28"/>
          <w:szCs w:val="28"/>
        </w:rPr>
      </w:pPr>
      <w:r w:rsidRPr="0078650A">
        <w:rPr>
          <w:bCs/>
          <w:color w:val="000000"/>
          <w:sz w:val="28"/>
          <w:szCs w:val="28"/>
        </w:rPr>
        <w:t xml:space="preserve"> </w:t>
      </w:r>
      <w:r>
        <w:rPr>
          <w:bCs/>
          <w:color w:val="000000"/>
          <w:sz w:val="28"/>
          <w:szCs w:val="28"/>
        </w:rPr>
        <w:t xml:space="preserve">                                                           </w:t>
      </w:r>
      <w:r w:rsidRPr="0078650A">
        <w:rPr>
          <w:bCs/>
          <w:color w:val="000000"/>
          <w:sz w:val="28"/>
          <w:szCs w:val="28"/>
        </w:rPr>
        <w:t>бюджетирования в</w:t>
      </w:r>
      <w:r>
        <w:rPr>
          <w:bCs/>
          <w:color w:val="000000"/>
          <w:sz w:val="28"/>
          <w:szCs w:val="28"/>
        </w:rPr>
        <w:t xml:space="preserve"> Старотитаровском сельском</w:t>
      </w:r>
    </w:p>
    <w:p w:rsidR="0059554F" w:rsidRPr="0078650A" w:rsidRDefault="0059554F" w:rsidP="007B5AC6">
      <w:pPr>
        <w:pStyle w:val="NormalWeb"/>
        <w:spacing w:before="0" w:beforeAutospacing="0" w:after="0" w:afterAutospacing="0"/>
        <w:ind w:firstLine="709"/>
        <w:jc w:val="right"/>
        <w:rPr>
          <w:sz w:val="28"/>
          <w:szCs w:val="28"/>
        </w:rPr>
      </w:pPr>
      <w:r>
        <w:rPr>
          <w:bCs/>
          <w:color w:val="000000"/>
          <w:sz w:val="28"/>
          <w:szCs w:val="28"/>
        </w:rPr>
        <w:t xml:space="preserve"> поселении Темрюкского района</w:t>
      </w:r>
      <w:r w:rsidRPr="0078650A">
        <w:rPr>
          <w:bCs/>
          <w:color w:val="000000"/>
          <w:sz w:val="28"/>
          <w:szCs w:val="28"/>
        </w:rPr>
        <w:t xml:space="preserve"> </w:t>
      </w:r>
      <w:r>
        <w:rPr>
          <w:bCs/>
          <w:color w:val="000000"/>
          <w:sz w:val="28"/>
          <w:szCs w:val="28"/>
        </w:rPr>
        <w:t xml:space="preserve">                                                  </w:t>
      </w:r>
    </w:p>
    <w:p w:rsidR="0059554F" w:rsidRPr="0078650A" w:rsidRDefault="0059554F" w:rsidP="00033A05">
      <w:pPr>
        <w:pStyle w:val="ConsPlusNormal"/>
        <w:jc w:val="right"/>
        <w:rPr>
          <w:rFonts w:ascii="Times New Roman" w:hAnsi="Times New Roman" w:cs="Times New Roman"/>
          <w:color w:val="000000"/>
          <w:sz w:val="28"/>
          <w:szCs w:val="28"/>
        </w:rPr>
      </w:pPr>
    </w:p>
    <w:p w:rsidR="0059554F" w:rsidRPr="0078650A" w:rsidRDefault="0059554F" w:rsidP="00033A05">
      <w:pPr>
        <w:pStyle w:val="ConsPlusNormal"/>
        <w:jc w:val="both"/>
        <w:rPr>
          <w:rFonts w:ascii="Times New Roman" w:hAnsi="Times New Roman" w:cs="Times New Roman"/>
          <w:color w:val="000000"/>
          <w:sz w:val="28"/>
          <w:szCs w:val="28"/>
        </w:rPr>
      </w:pPr>
    </w:p>
    <w:p w:rsidR="0059554F" w:rsidRPr="007B5AC6" w:rsidRDefault="0059554F" w:rsidP="00033A05">
      <w:pPr>
        <w:pStyle w:val="ConsPlusNormal"/>
        <w:jc w:val="center"/>
        <w:rPr>
          <w:rFonts w:ascii="Times New Roman" w:hAnsi="Times New Roman" w:cs="Times New Roman"/>
          <w:b/>
          <w:color w:val="000000"/>
          <w:sz w:val="28"/>
          <w:szCs w:val="28"/>
        </w:rPr>
      </w:pPr>
      <w:bookmarkStart w:id="0" w:name="Par226"/>
      <w:bookmarkEnd w:id="0"/>
      <w:r w:rsidRPr="007B5AC6">
        <w:rPr>
          <w:rFonts w:ascii="Times New Roman" w:hAnsi="Times New Roman" w:cs="Times New Roman"/>
          <w:b/>
          <w:color w:val="000000"/>
          <w:sz w:val="28"/>
          <w:szCs w:val="28"/>
        </w:rPr>
        <w:t>ПОРЯДОК</w:t>
      </w:r>
    </w:p>
    <w:p w:rsidR="0059554F" w:rsidRPr="007B5AC6" w:rsidRDefault="0059554F" w:rsidP="00033A05">
      <w:pPr>
        <w:pStyle w:val="ConsPlusNormal"/>
        <w:jc w:val="center"/>
        <w:rPr>
          <w:rFonts w:ascii="Times New Roman" w:hAnsi="Times New Roman" w:cs="Times New Roman"/>
          <w:b/>
          <w:color w:val="000000"/>
          <w:sz w:val="28"/>
          <w:szCs w:val="28"/>
        </w:rPr>
      </w:pPr>
      <w:r w:rsidRPr="007B5AC6">
        <w:rPr>
          <w:rFonts w:ascii="Times New Roman" w:hAnsi="Times New Roman" w:cs="Times New Roman"/>
          <w:b/>
          <w:color w:val="000000"/>
          <w:sz w:val="28"/>
          <w:szCs w:val="28"/>
        </w:rPr>
        <w:t>проведения конкурсного отбора</w:t>
      </w:r>
    </w:p>
    <w:p w:rsidR="0059554F" w:rsidRPr="0078650A" w:rsidRDefault="0059554F" w:rsidP="00033A05">
      <w:pPr>
        <w:pStyle w:val="ConsPlusNormal"/>
        <w:jc w:val="both"/>
        <w:rPr>
          <w:rFonts w:ascii="Times New Roman" w:hAnsi="Times New Roman" w:cs="Times New Roman"/>
          <w:color w:val="000000"/>
          <w:sz w:val="28"/>
          <w:szCs w:val="28"/>
        </w:rPr>
      </w:pP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 xml:space="preserve">1. Порядок проведения конкурсного отбора (далее - порядок) устанавливает правила конкурсного отбора проектов инициативного бюджетирования в </w:t>
      </w:r>
      <w:r>
        <w:rPr>
          <w:rFonts w:ascii="Times New Roman" w:hAnsi="Times New Roman" w:cs="Times New Roman"/>
          <w:color w:val="000000"/>
          <w:sz w:val="28"/>
          <w:szCs w:val="28"/>
        </w:rPr>
        <w:t xml:space="preserve">Старотитаровском сельском поселении Темрюкского района </w:t>
      </w:r>
      <w:r w:rsidRPr="0078650A">
        <w:rPr>
          <w:rFonts w:ascii="Times New Roman" w:hAnsi="Times New Roman" w:cs="Times New Roman"/>
          <w:color w:val="000000"/>
          <w:sz w:val="28"/>
          <w:szCs w:val="28"/>
        </w:rPr>
        <w:t>(далее - проекты).</w:t>
      </w:r>
    </w:p>
    <w:p w:rsidR="0059554F" w:rsidRPr="008B4CF6" w:rsidRDefault="0059554F" w:rsidP="0078650A">
      <w:pPr>
        <w:pStyle w:val="ConsPlusNormal"/>
        <w:ind w:firstLine="709"/>
        <w:jc w:val="both"/>
        <w:rPr>
          <w:rFonts w:ascii="Times New Roman" w:hAnsi="Times New Roman" w:cs="Times New Roman"/>
          <w:color w:val="000000"/>
          <w:sz w:val="28"/>
          <w:szCs w:val="28"/>
        </w:rPr>
      </w:pPr>
      <w:r w:rsidRPr="008B4CF6">
        <w:rPr>
          <w:rFonts w:ascii="Times New Roman" w:hAnsi="Times New Roman" w:cs="Times New Roman"/>
          <w:color w:val="000000"/>
          <w:sz w:val="28"/>
          <w:szCs w:val="28"/>
        </w:rPr>
        <w:t xml:space="preserve">2. Целью конкурсного отбора (далее - конкурсный отбор) является определение проектов инициативного бюджетирования для осуществления которых будут предоставлены субсидии </w:t>
      </w:r>
      <w:r w:rsidRPr="008B4CF6">
        <w:rPr>
          <w:rFonts w:ascii="Times New Roman" w:hAnsi="Times New Roman" w:cs="Times New Roman"/>
          <w:sz w:val="28"/>
          <w:szCs w:val="28"/>
        </w:rPr>
        <w:t xml:space="preserve">за счет средств бюджета </w:t>
      </w:r>
      <w:r>
        <w:rPr>
          <w:rFonts w:ascii="Times New Roman" w:hAnsi="Times New Roman" w:cs="Times New Roman"/>
          <w:color w:val="000000"/>
          <w:sz w:val="28"/>
          <w:szCs w:val="28"/>
        </w:rPr>
        <w:t>Старотитаровского сельского поселения Темрюкского района</w:t>
      </w:r>
      <w:r w:rsidRPr="008B4CF6">
        <w:rPr>
          <w:rFonts w:ascii="Times New Roman" w:hAnsi="Times New Roman" w:cs="Times New Roman"/>
          <w:sz w:val="28"/>
          <w:szCs w:val="28"/>
        </w:rPr>
        <w:t xml:space="preserve"> в рамках муниципальных программ в соответствующих отраслевых направлениях.</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78650A">
        <w:rPr>
          <w:rFonts w:ascii="Times New Roman" w:hAnsi="Times New Roman" w:cs="Times New Roman"/>
          <w:color w:val="000000"/>
          <w:sz w:val="28"/>
          <w:szCs w:val="28"/>
        </w:rPr>
        <w:t xml:space="preserve">. Организатором конкурсного отбора является администрация </w:t>
      </w:r>
      <w:r>
        <w:rPr>
          <w:rFonts w:ascii="Times New Roman" w:hAnsi="Times New Roman" w:cs="Times New Roman"/>
          <w:color w:val="000000"/>
          <w:sz w:val="28"/>
          <w:szCs w:val="28"/>
        </w:rPr>
        <w:t>Старотитаровского сельского поселения Темрюкского района</w:t>
      </w:r>
      <w:r w:rsidRPr="0078650A">
        <w:rPr>
          <w:rFonts w:ascii="Times New Roman" w:hAnsi="Times New Roman" w:cs="Times New Roman"/>
          <w:color w:val="000000"/>
          <w:sz w:val="28"/>
          <w:szCs w:val="28"/>
        </w:rPr>
        <w:t xml:space="preserve"> (далее - организатор конкурсного отбора), которая осуществляет следующие функции:</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определяет дату проведения конкурсного отбора;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 xml:space="preserve">готовит извещение о проведении конкурсного отбора и публикует соответствующее сообщение в информационно-телекоммуникационной сети "Интернет" на официальном  сайте администрации </w:t>
      </w:r>
      <w:r>
        <w:rPr>
          <w:rFonts w:ascii="Times New Roman" w:hAnsi="Times New Roman" w:cs="Times New Roman"/>
          <w:color w:val="000000"/>
          <w:sz w:val="28"/>
          <w:szCs w:val="28"/>
        </w:rPr>
        <w:t>Старотитаровского сельского поселения Темрюкского района;</w:t>
      </w:r>
      <w:r w:rsidRPr="0078650A">
        <w:rPr>
          <w:rFonts w:ascii="Times New Roman" w:hAnsi="Times New Roman" w:cs="Times New Roman"/>
          <w:color w:val="000000"/>
          <w:sz w:val="28"/>
          <w:szCs w:val="28"/>
        </w:rPr>
        <w:t xml:space="preserve"> </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 xml:space="preserve">обеспечивает прием, учет и хранение поступивших от </w:t>
      </w:r>
      <w:r>
        <w:rPr>
          <w:rFonts w:ascii="Times New Roman" w:hAnsi="Times New Roman" w:cs="Times New Roman"/>
          <w:color w:val="000000"/>
          <w:sz w:val="28"/>
          <w:szCs w:val="28"/>
        </w:rPr>
        <w:t>уполномоченных органов</w:t>
      </w:r>
      <w:r w:rsidRPr="0078650A">
        <w:rPr>
          <w:rFonts w:ascii="Times New Roman" w:hAnsi="Times New Roman" w:cs="Times New Roman"/>
          <w:color w:val="000000"/>
          <w:sz w:val="28"/>
          <w:szCs w:val="28"/>
        </w:rPr>
        <w:t xml:space="preserve"> заявок на участие в конкурсном отборе (далее - заявка), а также документов и материалов к ним;</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осуществляет техническое обеспечение деятельности конкурсной комиссии;</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доводит до сведения участников конкурсного отбора его результаты;</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осуществляет мониторинг реализуемых в рамках проекта мероприятий.</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78650A">
        <w:rPr>
          <w:rFonts w:ascii="Times New Roman" w:hAnsi="Times New Roman" w:cs="Times New Roman"/>
          <w:color w:val="000000"/>
          <w:sz w:val="28"/>
          <w:szCs w:val="28"/>
        </w:rPr>
        <w:t xml:space="preserve">. Проведение конкурсного отбора осуществляет конкурсная комиссия по проведению конкурсного отбора </w:t>
      </w:r>
      <w:hyperlink w:anchor="Par307" w:tooltip="СОСТАВ" w:history="1">
        <w:r w:rsidRPr="00A06518">
          <w:rPr>
            <w:rFonts w:ascii="Times New Roman" w:hAnsi="Times New Roman" w:cs="Times New Roman"/>
            <w:color w:val="000000"/>
            <w:sz w:val="28"/>
            <w:szCs w:val="28"/>
          </w:rPr>
          <w:t>(приложение № 1)</w:t>
        </w:r>
      </w:hyperlink>
      <w:r w:rsidRPr="0078650A">
        <w:rPr>
          <w:rFonts w:ascii="Times New Roman" w:hAnsi="Times New Roman" w:cs="Times New Roman"/>
          <w:color w:val="000000"/>
          <w:sz w:val="28"/>
          <w:szCs w:val="28"/>
        </w:rPr>
        <w:t xml:space="preserve"> (далее - конкурсная комиссия).</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Конкурсная комиссия осуществляет следующие функции:</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рассматривает и оценивает заявки и подтверждающие документы;</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принимает решения о результатах конкурсного отбора;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формирует перечень проектов, прошедших конкурсный отбор.</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Pr="0078650A">
        <w:rPr>
          <w:rFonts w:ascii="Times New Roman" w:hAnsi="Times New Roman" w:cs="Times New Roman"/>
          <w:color w:val="000000"/>
          <w:sz w:val="28"/>
          <w:szCs w:val="28"/>
        </w:rPr>
        <w:t>. 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78650A">
        <w:rPr>
          <w:rFonts w:ascii="Times New Roman" w:hAnsi="Times New Roman" w:cs="Times New Roman"/>
          <w:color w:val="000000"/>
          <w:sz w:val="28"/>
          <w:szCs w:val="28"/>
        </w:rPr>
        <w:t>. Заседание конкурсной комиссии считается правомочным, если на нем присутствуют не менее 2/3 ее членов.</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78650A">
        <w:rPr>
          <w:rFonts w:ascii="Times New Roman" w:hAnsi="Times New Roman" w:cs="Times New Roman"/>
          <w:color w:val="000000"/>
          <w:sz w:val="28"/>
          <w:szCs w:val="28"/>
        </w:rPr>
        <w:t>. Решение конкурсной комиссии по итогам рассмотрения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 xml:space="preserve">Члены конкурсной комиссии обладают равными правами при обсуждении вопросов о принятии решений. </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78650A">
        <w:rPr>
          <w:rFonts w:ascii="Times New Roman" w:hAnsi="Times New Roman" w:cs="Times New Roman"/>
          <w:color w:val="000000"/>
          <w:sz w:val="28"/>
          <w:szCs w:val="28"/>
        </w:rPr>
        <w:t>. 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59554F" w:rsidRPr="0078650A" w:rsidRDefault="0059554F" w:rsidP="0078650A">
      <w:pPr>
        <w:pStyle w:val="ConsPlusNormal"/>
        <w:ind w:firstLine="709"/>
        <w:jc w:val="both"/>
        <w:rPr>
          <w:rFonts w:ascii="Times New Roman" w:hAnsi="Times New Roman" w:cs="Times New Roman"/>
          <w:color w:val="000000"/>
          <w:sz w:val="28"/>
          <w:szCs w:val="28"/>
        </w:rPr>
      </w:pPr>
      <w:bookmarkStart w:id="1" w:name="Par268"/>
      <w:bookmarkEnd w:id="1"/>
      <w:r>
        <w:rPr>
          <w:rFonts w:ascii="Times New Roman" w:hAnsi="Times New Roman" w:cs="Times New Roman"/>
          <w:color w:val="000000"/>
          <w:sz w:val="28"/>
          <w:szCs w:val="28"/>
        </w:rPr>
        <w:t>9</w:t>
      </w:r>
      <w:r w:rsidRPr="0078650A">
        <w:rPr>
          <w:rFonts w:ascii="Times New Roman" w:hAnsi="Times New Roman" w:cs="Times New Roman"/>
          <w:color w:val="000000"/>
          <w:sz w:val="28"/>
          <w:szCs w:val="28"/>
        </w:rPr>
        <w:t xml:space="preserve">. Для участия в конкурсном отборе </w:t>
      </w:r>
      <w:r>
        <w:rPr>
          <w:rFonts w:ascii="Times New Roman" w:hAnsi="Times New Roman" w:cs="Times New Roman"/>
          <w:color w:val="000000"/>
          <w:sz w:val="28"/>
          <w:szCs w:val="28"/>
        </w:rPr>
        <w:t>уполномоченный орган</w:t>
      </w:r>
      <w:r w:rsidRPr="0078650A">
        <w:rPr>
          <w:rFonts w:ascii="Times New Roman" w:hAnsi="Times New Roman" w:cs="Times New Roman"/>
          <w:color w:val="000000"/>
          <w:sz w:val="28"/>
          <w:szCs w:val="28"/>
        </w:rPr>
        <w:t xml:space="preserve"> направля</w:t>
      </w:r>
      <w:r>
        <w:rPr>
          <w:rFonts w:ascii="Times New Roman" w:hAnsi="Times New Roman" w:cs="Times New Roman"/>
          <w:color w:val="000000"/>
          <w:sz w:val="28"/>
          <w:szCs w:val="28"/>
        </w:rPr>
        <w:t>е</w:t>
      </w:r>
      <w:r w:rsidRPr="0078650A">
        <w:rPr>
          <w:rFonts w:ascii="Times New Roman" w:hAnsi="Times New Roman" w:cs="Times New Roman"/>
          <w:color w:val="000000"/>
          <w:sz w:val="28"/>
          <w:szCs w:val="28"/>
        </w:rPr>
        <w:t xml:space="preserve">т организатору конкурсного отбора в срок, указанный в извещении, заявку </w:t>
      </w:r>
      <w:hyperlink w:anchor="Par370" w:tooltip="                                  ЗАЯВКА" w:history="1">
        <w:r w:rsidRPr="00771BFF">
          <w:rPr>
            <w:rFonts w:ascii="Times New Roman" w:hAnsi="Times New Roman" w:cs="Times New Roman"/>
            <w:color w:val="000000"/>
            <w:sz w:val="28"/>
            <w:szCs w:val="28"/>
          </w:rPr>
          <w:t>(приложение № 2)</w:t>
        </w:r>
      </w:hyperlink>
      <w:r w:rsidRPr="00771BFF">
        <w:rPr>
          <w:rFonts w:ascii="Times New Roman" w:hAnsi="Times New Roman" w:cs="Times New Roman"/>
          <w:color w:val="000000"/>
          <w:sz w:val="28"/>
          <w:szCs w:val="28"/>
        </w:rPr>
        <w:t>.</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К заявке прилагается:</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 xml:space="preserve">протокол собрания инициативной группы (населения) </w:t>
      </w:r>
      <w:r>
        <w:rPr>
          <w:rFonts w:ascii="Times New Roman" w:hAnsi="Times New Roman" w:cs="Times New Roman"/>
          <w:color w:val="000000"/>
          <w:sz w:val="28"/>
          <w:szCs w:val="28"/>
        </w:rPr>
        <w:t>Старотитаровского сельского поселения Темрюкского района</w:t>
      </w:r>
      <w:r w:rsidRPr="0078650A">
        <w:rPr>
          <w:rFonts w:ascii="Times New Roman" w:hAnsi="Times New Roman" w:cs="Times New Roman"/>
          <w:color w:val="000000"/>
          <w:sz w:val="28"/>
          <w:szCs w:val="28"/>
        </w:rPr>
        <w:t xml:space="preserve"> и реестр подписей</w:t>
      </w: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опись представленных документов;</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фотоматериалы о текущем состоянии объекта.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0</w:t>
      </w:r>
      <w:r w:rsidRPr="0078650A">
        <w:rPr>
          <w:rFonts w:ascii="Times New Roman" w:hAnsi="Times New Roman" w:cs="Times New Roman"/>
          <w:color w:val="000000"/>
          <w:sz w:val="28"/>
          <w:szCs w:val="28"/>
        </w:rPr>
        <w:t>. Протокол собрания инициативной группы должен содержать следующую информацию:</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дату и время проведения собрания;</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количество зарегистрированных и присутствовавших на собрании человек;</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наименование (ФИО) инициатора проведения собрания и секретаря собрания;</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повестку дня с указанием с</w:t>
      </w:r>
      <w:r>
        <w:rPr>
          <w:rFonts w:ascii="Times New Roman" w:hAnsi="Times New Roman" w:cs="Times New Roman"/>
          <w:color w:val="000000"/>
          <w:sz w:val="28"/>
          <w:szCs w:val="28"/>
        </w:rPr>
        <w:t>л</w:t>
      </w:r>
      <w:r w:rsidRPr="0078650A">
        <w:rPr>
          <w:rFonts w:ascii="Times New Roman" w:hAnsi="Times New Roman" w:cs="Times New Roman"/>
          <w:color w:val="000000"/>
          <w:sz w:val="28"/>
          <w:szCs w:val="28"/>
        </w:rPr>
        <w:t>едующих вопросов:</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Утверждение соответствующего проекта инициативного бюджетирования;</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2</w:t>
      </w: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Утверждение перечня и объемов работ проекта;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3</w:t>
      </w: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Принятие решения о размера доли софинансирования населения, юридических и физических лиц, индивидуальных предпринимателей;</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4</w:t>
      </w: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Принятие решения  о порядке и сроках сбора средств софинансирования проекта;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5</w:t>
      </w:r>
      <w:r>
        <w:rPr>
          <w:rFonts w:ascii="Times New Roman" w:hAnsi="Times New Roman" w:cs="Times New Roman"/>
          <w:color w:val="000000"/>
          <w:sz w:val="28"/>
          <w:szCs w:val="28"/>
        </w:rPr>
        <w:t>)</w:t>
      </w:r>
      <w:r w:rsidRPr="0078650A">
        <w:rPr>
          <w:rFonts w:ascii="Times New Roman" w:hAnsi="Times New Roman" w:cs="Times New Roman"/>
          <w:color w:val="000000"/>
          <w:sz w:val="28"/>
          <w:szCs w:val="28"/>
        </w:rPr>
        <w:t xml:space="preserve"> Утверждение состава инициативной группы и его представителя</w:t>
      </w:r>
      <w:r>
        <w:rPr>
          <w:rFonts w:ascii="Times New Roman" w:hAnsi="Times New Roman" w:cs="Times New Roman"/>
          <w:color w:val="000000"/>
          <w:sz w:val="28"/>
          <w:szCs w:val="28"/>
        </w:rPr>
        <w:t>.</w:t>
      </w:r>
    </w:p>
    <w:p w:rsidR="0059554F" w:rsidRPr="0078650A" w:rsidRDefault="0059554F" w:rsidP="0011645D">
      <w:pPr>
        <w:pStyle w:val="ConsPlusNormal"/>
        <w:ind w:firstLine="709"/>
        <w:jc w:val="both"/>
        <w:rPr>
          <w:rFonts w:ascii="Times New Roman" w:hAnsi="Times New Roman" w:cs="Times New Roman"/>
          <w:color w:val="000000"/>
          <w:sz w:val="28"/>
          <w:szCs w:val="28"/>
        </w:rPr>
      </w:pPr>
      <w:r w:rsidRPr="008B4CF6">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8B4CF6">
        <w:rPr>
          <w:rFonts w:ascii="Times New Roman" w:hAnsi="Times New Roman" w:cs="Times New Roman"/>
          <w:color w:val="000000"/>
          <w:sz w:val="28"/>
          <w:szCs w:val="28"/>
        </w:rPr>
        <w:t>. Для участия в конкурсном отборе уполномоченный орган</w:t>
      </w:r>
      <w:r>
        <w:rPr>
          <w:rFonts w:ascii="Times New Roman" w:hAnsi="Times New Roman" w:cs="Times New Roman"/>
          <w:color w:val="000000"/>
          <w:sz w:val="28"/>
          <w:szCs w:val="28"/>
        </w:rPr>
        <w:t xml:space="preserve"> совместно с инициативной группой на каждый проект предоставляет организатору конкурсного отбора отдельную заявку с прилагаемыми к ней документами. </w:t>
      </w:r>
      <w:r w:rsidRPr="008B4CF6">
        <w:rPr>
          <w:rFonts w:ascii="Times New Roman" w:hAnsi="Times New Roman" w:cs="Times New Roman"/>
          <w:color w:val="000000"/>
          <w:sz w:val="28"/>
          <w:szCs w:val="28"/>
        </w:rPr>
        <w:t xml:space="preserve"> </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2</w:t>
      </w:r>
      <w:r w:rsidRPr="0078650A">
        <w:rPr>
          <w:rFonts w:ascii="Times New Roman" w:hAnsi="Times New Roman" w:cs="Times New Roman"/>
          <w:color w:val="000000"/>
          <w:sz w:val="28"/>
          <w:szCs w:val="28"/>
        </w:rPr>
        <w:t>. Не допускаются к участию в конкурсном отборе проекты в случае:</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Pr="0078650A">
        <w:rPr>
          <w:rFonts w:ascii="Times New Roman" w:hAnsi="Times New Roman" w:cs="Times New Roman"/>
          <w:color w:val="000000"/>
          <w:sz w:val="28"/>
          <w:szCs w:val="28"/>
        </w:rPr>
        <w:t>редставления</w:t>
      </w:r>
      <w:r>
        <w:rPr>
          <w:rFonts w:ascii="Times New Roman" w:hAnsi="Times New Roman" w:cs="Times New Roman"/>
          <w:color w:val="000000"/>
          <w:sz w:val="28"/>
          <w:szCs w:val="28"/>
        </w:rPr>
        <w:t xml:space="preserve"> уполномоченным органом</w:t>
      </w:r>
      <w:r w:rsidRPr="0078650A">
        <w:rPr>
          <w:rFonts w:ascii="Times New Roman" w:hAnsi="Times New Roman" w:cs="Times New Roman"/>
          <w:color w:val="000000"/>
          <w:sz w:val="28"/>
          <w:szCs w:val="28"/>
        </w:rPr>
        <w:t xml:space="preserve"> заявки, содержащей недостоверную информацию;</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8650A">
        <w:rPr>
          <w:rFonts w:ascii="Times New Roman" w:hAnsi="Times New Roman" w:cs="Times New Roman"/>
          <w:color w:val="000000"/>
          <w:sz w:val="28"/>
          <w:szCs w:val="28"/>
        </w:rPr>
        <w:t xml:space="preserve">представления неполного комплекта документов, установленных </w:t>
      </w:r>
      <w:hyperlink w:anchor="Par268" w:tooltip="10. Для участия в конкурсном отборе муниципальные образования Тульской области направляют организатору конкурсного отбора в срок, указанный в извещении, заявку (приложение N 2)." w:history="1">
        <w:r w:rsidRPr="0078650A">
          <w:rPr>
            <w:rFonts w:ascii="Times New Roman" w:hAnsi="Times New Roman" w:cs="Times New Roman"/>
            <w:color w:val="000000"/>
            <w:sz w:val="28"/>
            <w:szCs w:val="28"/>
          </w:rPr>
          <w:t xml:space="preserve">пунктом </w:t>
        </w:r>
      </w:hyperlink>
      <w:r w:rsidRPr="00570584">
        <w:rPr>
          <w:rFonts w:ascii="Times New Roman" w:hAnsi="Times New Roman" w:cs="Times New Roman"/>
          <w:sz w:val="28"/>
          <w:szCs w:val="28"/>
        </w:rPr>
        <w:t>9</w:t>
      </w:r>
      <w:r w:rsidRPr="0078650A">
        <w:rPr>
          <w:rFonts w:ascii="Times New Roman" w:hAnsi="Times New Roman" w:cs="Times New Roman"/>
          <w:color w:val="000000"/>
          <w:sz w:val="28"/>
          <w:szCs w:val="28"/>
        </w:rPr>
        <w:t xml:space="preserve"> настоящего </w:t>
      </w:r>
      <w:r>
        <w:rPr>
          <w:rFonts w:ascii="Times New Roman" w:hAnsi="Times New Roman" w:cs="Times New Roman"/>
          <w:color w:val="000000"/>
          <w:sz w:val="28"/>
          <w:szCs w:val="28"/>
        </w:rPr>
        <w:t>П</w:t>
      </w:r>
      <w:r w:rsidRPr="0078650A">
        <w:rPr>
          <w:rFonts w:ascii="Times New Roman" w:hAnsi="Times New Roman" w:cs="Times New Roman"/>
          <w:color w:val="000000"/>
          <w:sz w:val="28"/>
          <w:szCs w:val="28"/>
        </w:rPr>
        <w:t>орядка.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3</w:t>
      </w:r>
      <w:r w:rsidRPr="0078650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Уполномоченный орган</w:t>
      </w:r>
      <w:r w:rsidRPr="0078650A">
        <w:rPr>
          <w:rFonts w:ascii="Times New Roman" w:hAnsi="Times New Roman" w:cs="Times New Roman"/>
          <w:color w:val="000000"/>
          <w:sz w:val="28"/>
          <w:szCs w:val="28"/>
        </w:rPr>
        <w:t xml:space="preserve"> не менее чем за 5 дней до даты проведения конкурсного отбора име</w:t>
      </w:r>
      <w:r>
        <w:rPr>
          <w:rFonts w:ascii="Times New Roman" w:hAnsi="Times New Roman" w:cs="Times New Roman"/>
          <w:color w:val="000000"/>
          <w:sz w:val="28"/>
          <w:szCs w:val="28"/>
        </w:rPr>
        <w:t>е</w:t>
      </w:r>
      <w:r w:rsidRPr="0078650A">
        <w:rPr>
          <w:rFonts w:ascii="Times New Roman" w:hAnsi="Times New Roman" w:cs="Times New Roman"/>
          <w:color w:val="000000"/>
          <w:sz w:val="28"/>
          <w:szCs w:val="28"/>
        </w:rPr>
        <w:t>т право отозвать свою заявку и отказаться от участия в конкурсном отборе, сообщив об этом письменно организатору конкурсного отбора.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8B4CF6">
        <w:rPr>
          <w:rFonts w:ascii="Times New Roman" w:hAnsi="Times New Roman" w:cs="Times New Roman"/>
          <w:color w:val="000000"/>
          <w:sz w:val="28"/>
          <w:szCs w:val="28"/>
        </w:rPr>
        <w:t>1</w:t>
      </w:r>
      <w:r>
        <w:rPr>
          <w:rFonts w:ascii="Times New Roman" w:hAnsi="Times New Roman" w:cs="Times New Roman"/>
          <w:color w:val="000000"/>
          <w:sz w:val="28"/>
          <w:szCs w:val="28"/>
        </w:rPr>
        <w:t>4</w:t>
      </w:r>
      <w:r w:rsidRPr="008B4CF6">
        <w:rPr>
          <w:rFonts w:ascii="Times New Roman" w:hAnsi="Times New Roman" w:cs="Times New Roman"/>
          <w:color w:val="000000"/>
          <w:sz w:val="28"/>
          <w:szCs w:val="28"/>
        </w:rPr>
        <w:t>. Уполномоченному органу, чьи программы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5</w:t>
      </w:r>
      <w:r w:rsidRPr="0078650A">
        <w:rPr>
          <w:rFonts w:ascii="Times New Roman" w:hAnsi="Times New Roman" w:cs="Times New Roman"/>
          <w:color w:val="000000"/>
          <w:sz w:val="28"/>
          <w:szCs w:val="28"/>
        </w:rPr>
        <w:t>. Заявки, представленные после окончания даты их приема, указанной в извещении о проведении конкурса, не принимаются и возвращаются участникам конкурсного отбора.</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6</w:t>
      </w:r>
      <w:r w:rsidRPr="0078650A">
        <w:rPr>
          <w:rFonts w:ascii="Times New Roman" w:hAnsi="Times New Roman" w:cs="Times New Roman"/>
          <w:color w:val="000000"/>
          <w:sz w:val="28"/>
          <w:szCs w:val="28"/>
        </w:rPr>
        <w:t xml:space="preserve">. Конкурсная комиссия осуществляет рассмотрение и оценку проектов в соответствии с критериями, указанными в </w:t>
      </w:r>
      <w:hyperlink w:anchor="Par583" w:tooltip="Приложение N 3" w:history="1">
        <w:r>
          <w:rPr>
            <w:rFonts w:ascii="Times New Roman" w:hAnsi="Times New Roman" w:cs="Times New Roman"/>
            <w:color w:val="000000"/>
            <w:sz w:val="28"/>
            <w:szCs w:val="28"/>
          </w:rPr>
          <w:t>п</w:t>
        </w:r>
        <w:r w:rsidRPr="000E5C45">
          <w:rPr>
            <w:rFonts w:ascii="Times New Roman" w:hAnsi="Times New Roman" w:cs="Times New Roman"/>
            <w:color w:val="000000"/>
            <w:sz w:val="28"/>
            <w:szCs w:val="28"/>
          </w:rPr>
          <w:t>риложении № 3</w:t>
        </w:r>
      </w:hyperlink>
      <w:r w:rsidRPr="000E5C45">
        <w:rPr>
          <w:rFonts w:ascii="Times New Roman" w:hAnsi="Times New Roman" w:cs="Times New Roman"/>
          <w:color w:val="000000"/>
          <w:sz w:val="28"/>
          <w:szCs w:val="28"/>
        </w:rPr>
        <w:t>.</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1</w:t>
      </w:r>
      <w:r>
        <w:rPr>
          <w:rFonts w:ascii="Times New Roman" w:hAnsi="Times New Roman" w:cs="Times New Roman"/>
          <w:color w:val="000000"/>
          <w:sz w:val="28"/>
          <w:szCs w:val="28"/>
        </w:rPr>
        <w:t>7</w:t>
      </w:r>
      <w:r w:rsidRPr="0078650A">
        <w:rPr>
          <w:rFonts w:ascii="Times New Roman" w:hAnsi="Times New Roman" w:cs="Times New Roman"/>
          <w:color w:val="000000"/>
          <w:sz w:val="28"/>
          <w:szCs w:val="28"/>
        </w:rPr>
        <w:t>. Конкурсная комиссия вправе в установленном порядке привлекать специалистов для проведения ими экспертизы представленных документов.</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Pr="0078650A">
        <w:rPr>
          <w:rFonts w:ascii="Times New Roman" w:hAnsi="Times New Roman" w:cs="Times New Roman"/>
          <w:color w:val="000000"/>
          <w:sz w:val="28"/>
          <w:szCs w:val="28"/>
        </w:rPr>
        <w:t>. Конкурсная комиссия формирует перечень прошедших конкурсный отбор проектов, набравших наибольшее количество баллов.</w:t>
      </w:r>
    </w:p>
    <w:p w:rsidR="0059554F" w:rsidRPr="0078650A" w:rsidRDefault="0059554F" w:rsidP="007865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19</w:t>
      </w:r>
      <w:r w:rsidRPr="0078650A">
        <w:rPr>
          <w:rFonts w:ascii="Times New Roman" w:hAnsi="Times New Roman" w:cs="Times New Roman"/>
          <w:color w:val="000000"/>
          <w:sz w:val="28"/>
          <w:szCs w:val="28"/>
        </w:rPr>
        <w:t>. Организатор конкурсного отбора в течение 10 дней после принятия решения конкурсной комиссией доводит до сведения</w:t>
      </w:r>
      <w:r>
        <w:rPr>
          <w:rFonts w:ascii="Times New Roman" w:hAnsi="Times New Roman" w:cs="Times New Roman"/>
          <w:color w:val="000000"/>
          <w:sz w:val="28"/>
          <w:szCs w:val="28"/>
        </w:rPr>
        <w:t xml:space="preserve"> уполномоченного органа</w:t>
      </w:r>
      <w:r w:rsidRPr="0078650A">
        <w:rPr>
          <w:rFonts w:ascii="Times New Roman" w:hAnsi="Times New Roman" w:cs="Times New Roman"/>
          <w:color w:val="000000"/>
          <w:sz w:val="28"/>
          <w:szCs w:val="28"/>
        </w:rPr>
        <w:t xml:space="preserve"> его результаты.</w:t>
      </w:r>
    </w:p>
    <w:p w:rsidR="0059554F" w:rsidRPr="0078650A" w:rsidRDefault="0059554F" w:rsidP="0078650A">
      <w:pPr>
        <w:pStyle w:val="ConsPlusNormal"/>
        <w:ind w:firstLine="709"/>
        <w:jc w:val="both"/>
        <w:rPr>
          <w:rFonts w:ascii="Times New Roman" w:hAnsi="Times New Roman" w:cs="Times New Roman"/>
          <w:color w:val="000000"/>
          <w:sz w:val="28"/>
          <w:szCs w:val="28"/>
        </w:rPr>
      </w:pPr>
      <w:r w:rsidRPr="0078650A">
        <w:rPr>
          <w:rFonts w:ascii="Times New Roman" w:hAnsi="Times New Roman" w:cs="Times New Roman"/>
          <w:color w:val="000000"/>
          <w:sz w:val="28"/>
          <w:szCs w:val="28"/>
        </w:rPr>
        <w:t>2</w:t>
      </w:r>
      <w:r>
        <w:rPr>
          <w:rFonts w:ascii="Times New Roman" w:hAnsi="Times New Roman" w:cs="Times New Roman"/>
          <w:color w:val="000000"/>
          <w:sz w:val="28"/>
          <w:szCs w:val="28"/>
        </w:rPr>
        <w:t>0</w:t>
      </w:r>
      <w:r w:rsidRPr="0078650A">
        <w:rPr>
          <w:rFonts w:ascii="Times New Roman" w:hAnsi="Times New Roman" w:cs="Times New Roman"/>
          <w:color w:val="000000"/>
          <w:sz w:val="28"/>
          <w:szCs w:val="28"/>
        </w:rPr>
        <w:t>. Заявки, документы и материалы, прошедшие конкурсный отбор, участникам конкурсного отбора не возвращаются.</w:t>
      </w:r>
    </w:p>
    <w:p w:rsidR="0059554F" w:rsidRDefault="0059554F" w:rsidP="0078650A">
      <w:pPr>
        <w:spacing w:after="0" w:line="240" w:lineRule="auto"/>
        <w:ind w:firstLine="709"/>
        <w:jc w:val="both"/>
        <w:rPr>
          <w:rFonts w:ascii="Times New Roman" w:hAnsi="Times New Roman"/>
          <w:sz w:val="28"/>
          <w:szCs w:val="28"/>
        </w:rPr>
      </w:pPr>
    </w:p>
    <w:p w:rsidR="0059554F" w:rsidRPr="0078650A" w:rsidRDefault="0059554F" w:rsidP="0078650A">
      <w:pPr>
        <w:spacing w:after="0" w:line="240" w:lineRule="auto"/>
        <w:ind w:firstLine="709"/>
        <w:jc w:val="both"/>
        <w:rPr>
          <w:rFonts w:ascii="Times New Roman" w:hAnsi="Times New Roman"/>
          <w:sz w:val="28"/>
          <w:szCs w:val="28"/>
        </w:rPr>
      </w:pPr>
    </w:p>
    <w:p w:rsidR="0059554F" w:rsidRDefault="0059554F" w:rsidP="00570584">
      <w:pPr>
        <w:spacing w:after="0" w:line="240" w:lineRule="auto"/>
        <w:rPr>
          <w:rFonts w:ascii="Times New Roman" w:hAnsi="Times New Roman"/>
          <w:sz w:val="28"/>
          <w:szCs w:val="28"/>
        </w:rPr>
      </w:pPr>
      <w:r>
        <w:rPr>
          <w:rFonts w:ascii="Times New Roman" w:hAnsi="Times New Roman"/>
          <w:sz w:val="28"/>
          <w:szCs w:val="28"/>
        </w:rPr>
        <w:t>Глава Старотитаровского сельского</w:t>
      </w:r>
    </w:p>
    <w:p w:rsidR="0059554F" w:rsidRPr="00A9551D" w:rsidRDefault="0059554F" w:rsidP="00570584">
      <w:pPr>
        <w:spacing w:after="0" w:line="240" w:lineRule="auto"/>
        <w:rPr>
          <w:rFonts w:ascii="Times New Roman" w:hAnsi="Times New Roman"/>
          <w:sz w:val="28"/>
          <w:szCs w:val="28"/>
        </w:rPr>
      </w:pPr>
      <w:r>
        <w:rPr>
          <w:rFonts w:ascii="Times New Roman" w:hAnsi="Times New Roman"/>
          <w:sz w:val="28"/>
          <w:szCs w:val="28"/>
        </w:rPr>
        <w:t>поселения Темрюкского района                                                   А.Г. Титаренко</w:t>
      </w:r>
    </w:p>
    <w:p w:rsidR="0059554F" w:rsidRPr="0078650A" w:rsidRDefault="0059554F" w:rsidP="006A14AD">
      <w:pPr>
        <w:spacing w:after="0" w:line="240" w:lineRule="auto"/>
        <w:jc w:val="both"/>
        <w:rPr>
          <w:rFonts w:ascii="Times New Roman" w:hAnsi="Times New Roman"/>
          <w:sz w:val="28"/>
          <w:szCs w:val="28"/>
        </w:rPr>
      </w:pPr>
    </w:p>
    <w:sectPr w:rsidR="0059554F" w:rsidRPr="0078650A" w:rsidSect="00A06935">
      <w:headerReference w:type="default" r:id="rId6"/>
      <w:pgSz w:w="11906" w:h="16838"/>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54F" w:rsidRDefault="0059554F" w:rsidP="00AA764F">
      <w:pPr>
        <w:spacing w:after="0" w:line="240" w:lineRule="auto"/>
      </w:pPr>
      <w:r>
        <w:separator/>
      </w:r>
    </w:p>
  </w:endnote>
  <w:endnote w:type="continuationSeparator" w:id="0">
    <w:p w:rsidR="0059554F" w:rsidRDefault="0059554F" w:rsidP="00AA7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54F" w:rsidRDefault="0059554F" w:rsidP="00AA764F">
      <w:pPr>
        <w:spacing w:after="0" w:line="240" w:lineRule="auto"/>
      </w:pPr>
      <w:r>
        <w:separator/>
      </w:r>
    </w:p>
  </w:footnote>
  <w:footnote w:type="continuationSeparator" w:id="0">
    <w:p w:rsidR="0059554F" w:rsidRDefault="0059554F" w:rsidP="00AA76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54F" w:rsidRDefault="0059554F">
    <w:pPr>
      <w:pStyle w:val="Header"/>
      <w:jc w:val="center"/>
    </w:pPr>
    <w:fldSimple w:instr=" PAGE   \* MERGEFORMAT ">
      <w:r>
        <w:rPr>
          <w:noProof/>
        </w:rPr>
        <w:t>3</w:t>
      </w:r>
    </w:fldSimple>
  </w:p>
  <w:p w:rsidR="0059554F" w:rsidRDefault="005955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3A05"/>
    <w:rsid w:val="00010979"/>
    <w:rsid w:val="00033A05"/>
    <w:rsid w:val="00042B25"/>
    <w:rsid w:val="00066BF7"/>
    <w:rsid w:val="00096142"/>
    <w:rsid w:val="000D41D6"/>
    <w:rsid w:val="000E5C45"/>
    <w:rsid w:val="001027D4"/>
    <w:rsid w:val="0011645D"/>
    <w:rsid w:val="001227E6"/>
    <w:rsid w:val="001326A0"/>
    <w:rsid w:val="00196593"/>
    <w:rsid w:val="00272ECE"/>
    <w:rsid w:val="002D14B8"/>
    <w:rsid w:val="00371663"/>
    <w:rsid w:val="003D541C"/>
    <w:rsid w:val="003F31F5"/>
    <w:rsid w:val="00485233"/>
    <w:rsid w:val="004A47E7"/>
    <w:rsid w:val="004B3F19"/>
    <w:rsid w:val="00524836"/>
    <w:rsid w:val="00526605"/>
    <w:rsid w:val="005340A0"/>
    <w:rsid w:val="00552571"/>
    <w:rsid w:val="00570584"/>
    <w:rsid w:val="005825A7"/>
    <w:rsid w:val="0059554F"/>
    <w:rsid w:val="005D18C8"/>
    <w:rsid w:val="006177FD"/>
    <w:rsid w:val="0064065C"/>
    <w:rsid w:val="006A14AD"/>
    <w:rsid w:val="007132D4"/>
    <w:rsid w:val="00762A60"/>
    <w:rsid w:val="0077080D"/>
    <w:rsid w:val="00771BFF"/>
    <w:rsid w:val="0078650A"/>
    <w:rsid w:val="007B5AC6"/>
    <w:rsid w:val="007E0ED1"/>
    <w:rsid w:val="007E6F23"/>
    <w:rsid w:val="00845DBF"/>
    <w:rsid w:val="0085091B"/>
    <w:rsid w:val="00891E85"/>
    <w:rsid w:val="008B4CF6"/>
    <w:rsid w:val="00921720"/>
    <w:rsid w:val="009C5CB1"/>
    <w:rsid w:val="009E45D3"/>
    <w:rsid w:val="009F6192"/>
    <w:rsid w:val="009F7875"/>
    <w:rsid w:val="00A06518"/>
    <w:rsid w:val="00A06935"/>
    <w:rsid w:val="00A40E84"/>
    <w:rsid w:val="00A77778"/>
    <w:rsid w:val="00A86A69"/>
    <w:rsid w:val="00A9551D"/>
    <w:rsid w:val="00AA764F"/>
    <w:rsid w:val="00AC3D3C"/>
    <w:rsid w:val="00AF1BE2"/>
    <w:rsid w:val="00B041ED"/>
    <w:rsid w:val="00B46D12"/>
    <w:rsid w:val="00C55FA1"/>
    <w:rsid w:val="00D10661"/>
    <w:rsid w:val="00D445B4"/>
    <w:rsid w:val="00D46CC0"/>
    <w:rsid w:val="00DE7CA5"/>
    <w:rsid w:val="00DF66E0"/>
    <w:rsid w:val="00E1007C"/>
    <w:rsid w:val="00EF0FC5"/>
    <w:rsid w:val="00F36792"/>
    <w:rsid w:val="00F5121B"/>
    <w:rsid w:val="00F874F8"/>
    <w:rsid w:val="00FC4D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7D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33A05"/>
    <w:pPr>
      <w:widowControl w:val="0"/>
      <w:autoSpaceDE w:val="0"/>
      <w:autoSpaceDN w:val="0"/>
      <w:adjustRightInd w:val="0"/>
    </w:pPr>
    <w:rPr>
      <w:rFonts w:ascii="Arial" w:eastAsia="Times New Roman" w:hAnsi="Arial" w:cs="Arial"/>
      <w:sz w:val="20"/>
      <w:szCs w:val="20"/>
    </w:rPr>
  </w:style>
  <w:style w:type="paragraph" w:styleId="NormalWeb">
    <w:name w:val="Normal (Web)"/>
    <w:basedOn w:val="Normal"/>
    <w:uiPriority w:val="99"/>
    <w:rsid w:val="0078650A"/>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9C5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5CB1"/>
    <w:rPr>
      <w:rFonts w:ascii="Tahoma" w:hAnsi="Tahoma" w:cs="Tahoma"/>
      <w:sz w:val="16"/>
      <w:szCs w:val="16"/>
    </w:rPr>
  </w:style>
  <w:style w:type="paragraph" w:styleId="Header">
    <w:name w:val="header"/>
    <w:basedOn w:val="Normal"/>
    <w:link w:val="HeaderChar"/>
    <w:uiPriority w:val="99"/>
    <w:rsid w:val="00AA764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A764F"/>
    <w:rPr>
      <w:rFonts w:cs="Times New Roman"/>
    </w:rPr>
  </w:style>
  <w:style w:type="paragraph" w:styleId="Footer">
    <w:name w:val="footer"/>
    <w:basedOn w:val="Normal"/>
    <w:link w:val="FooterChar"/>
    <w:uiPriority w:val="99"/>
    <w:semiHidden/>
    <w:rsid w:val="00AA764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AA764F"/>
    <w:rPr>
      <w:rFonts w:cs="Times New Roman"/>
    </w:rPr>
  </w:style>
</w:styles>
</file>

<file path=word/webSettings.xml><?xml version="1.0" encoding="utf-8"?>
<w:webSettings xmlns:r="http://schemas.openxmlformats.org/officeDocument/2006/relationships" xmlns:w="http://schemas.openxmlformats.org/wordprocessingml/2006/main">
  <w:divs>
    <w:div w:id="1482039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199</TotalTime>
  <Pages>3</Pages>
  <Words>957</Words>
  <Characters>5461</Characters>
  <Application>Microsoft Office Outlook</Application>
  <DocSecurity>0</DocSecurity>
  <Lines>0</Lines>
  <Paragraphs>0</Paragraphs>
  <ScaleCrop>false</ScaleCrop>
  <Company>ФУ</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Булов</dc:creator>
  <cp:keywords/>
  <dc:description/>
  <cp:lastModifiedBy>1</cp:lastModifiedBy>
  <cp:revision>26</cp:revision>
  <cp:lastPrinted>2017-02-01T11:00:00Z</cp:lastPrinted>
  <dcterms:created xsi:type="dcterms:W3CDTF">2017-01-09T06:22:00Z</dcterms:created>
  <dcterms:modified xsi:type="dcterms:W3CDTF">2019-04-12T07:54:00Z</dcterms:modified>
</cp:coreProperties>
</file>