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6"/>
      </w:tblGrid>
      <w:tr w:rsidR="00A0561B" w:rsidTr="00F12438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F12438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A0561B" w:rsidRPr="008E3023" w:rsidTr="00B567AC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B567AC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B567AC" w:rsidRPr="008E3023" w:rsidRDefault="00B567AC" w:rsidP="002E3BF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pPr w:leftFromText="180" w:rightFromText="180" w:vertAnchor="text" w:horzAnchor="margin" w:tblpXSpec="right" w:tblpY="-92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2"/>
      </w:tblGrid>
      <w:tr w:rsidR="00B567AC" w:rsidRPr="008E3023" w:rsidTr="00B567AC">
        <w:tc>
          <w:tcPr>
            <w:tcW w:w="5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67AC" w:rsidRDefault="00B567AC" w:rsidP="00B567AC">
            <w:pPr>
              <w:pStyle w:val="ConsNonformat"/>
              <w:widowControl/>
              <w:spacing w:line="276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  <w:p w:rsidR="00B567AC" w:rsidRPr="008E3023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 № 2</w:t>
            </w:r>
          </w:p>
          <w:p w:rsidR="000E47C4" w:rsidRDefault="000E47C4" w:rsidP="000E47C4">
            <w:pPr>
              <w:pStyle w:val="ConsNonformat"/>
              <w:widowControl/>
              <w:spacing w:line="276" w:lineRule="auto"/>
              <w:ind w:left="-792" w:firstLine="792"/>
              <w:jc w:val="right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VII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  <w:proofErr w:type="spellStart"/>
            <w:r>
              <w:rPr>
                <w:rFonts w:ascii="Times New Roman" w:hAnsi="Times New Roman"/>
                <w:sz w:val="28"/>
                <w:lang w:eastAsia="en-US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lang w:eastAsia="en-US"/>
              </w:rPr>
              <w:t xml:space="preserve"> сельского поселения Темрюкский район  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IV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B567AC" w:rsidRPr="000E47C4" w:rsidRDefault="000E47C4" w:rsidP="000E47C4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 w:cs="Times New Roman"/>
                <w:sz w:val="28"/>
                <w:lang w:eastAsia="en-US"/>
              </w:rPr>
            </w:pPr>
            <w:r w:rsidRPr="000E47C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«26» декабря 2019  № 39</w:t>
            </w:r>
          </w:p>
          <w:p w:rsidR="00B567AC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</w:p>
          <w:p w:rsidR="00B567AC" w:rsidRPr="008E3023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  <w:r>
              <w:rPr>
                <w:rFonts w:ascii="Times New Roman" w:hAnsi="Times New Roman"/>
                <w:sz w:val="28"/>
                <w:lang w:eastAsia="en-US"/>
              </w:rPr>
              <w:t>ПРИЛОЖЕНИЕ № 4</w:t>
            </w:r>
          </w:p>
          <w:p w:rsidR="00B567AC" w:rsidRPr="008E3023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lang w:eastAsia="en-US"/>
              </w:rPr>
            </w:pP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к решению 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LXX</w:t>
            </w:r>
            <w:r w:rsidRPr="008E30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сессии Совета </w:t>
            </w:r>
            <w:r>
              <w:rPr>
                <w:rFonts w:ascii="Times New Roman" w:hAnsi="Times New Roman"/>
                <w:sz w:val="28"/>
                <w:lang w:eastAsia="en-US"/>
              </w:rPr>
              <w:t xml:space="preserve">Старотитаровского сельского поселения 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>Темрюкский район</w:t>
            </w:r>
            <w:r w:rsidRPr="002C2E44">
              <w:rPr>
                <w:rFonts w:ascii="Times New Roman" w:hAnsi="Times New Roman"/>
                <w:sz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 w:eastAsia="en-US"/>
              </w:rPr>
              <w:t>II</w:t>
            </w:r>
            <w:r w:rsidRPr="008E3023">
              <w:rPr>
                <w:rFonts w:ascii="Times New Roman" w:hAnsi="Times New Roman"/>
                <w:sz w:val="28"/>
                <w:lang w:val="en-US" w:eastAsia="en-US"/>
              </w:rPr>
              <w:t>I</w:t>
            </w:r>
            <w:r w:rsidRPr="008E3023">
              <w:rPr>
                <w:rFonts w:ascii="Times New Roman" w:hAnsi="Times New Roman"/>
                <w:sz w:val="28"/>
                <w:lang w:eastAsia="en-US"/>
              </w:rPr>
              <w:t xml:space="preserve"> созыва</w:t>
            </w:r>
          </w:p>
          <w:p w:rsidR="00B567AC" w:rsidRPr="008E3023" w:rsidRDefault="00B567AC" w:rsidP="00B567AC">
            <w:pPr>
              <w:pStyle w:val="ConsNonformat"/>
              <w:widowControl/>
              <w:spacing w:line="276" w:lineRule="auto"/>
              <w:jc w:val="righ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8E3023">
              <w:rPr>
                <w:rFonts w:ascii="Times New Roman" w:hAnsi="Times New Roman"/>
                <w:sz w:val="28"/>
                <w:szCs w:val="28"/>
                <w:lang w:eastAsia="en-US"/>
              </w:rPr>
              <w:t>от «</w:t>
            </w: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t>19</w:t>
            </w:r>
            <w:r w:rsidRPr="008E302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февраля 2019 года</w:t>
            </w:r>
            <w:r w:rsidRPr="008E302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442</w:t>
            </w:r>
          </w:p>
        </w:tc>
      </w:tr>
    </w:tbl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>1. РАЗМЕР</w:t>
      </w:r>
      <w:bookmarkStart w:id="0" w:name="_GoBack"/>
      <w:bookmarkEnd w:id="0"/>
    </w:p>
    <w:p w:rsidR="00FC00C1" w:rsidRPr="00FC00C1" w:rsidRDefault="00FC00C1" w:rsidP="00FC00C1">
      <w:pPr>
        <w:jc w:val="center"/>
        <w:rPr>
          <w:b/>
          <w:sz w:val="28"/>
          <w:szCs w:val="28"/>
        </w:rPr>
      </w:pPr>
      <w:r w:rsidRPr="00FC00C1">
        <w:rPr>
          <w:b/>
          <w:sz w:val="28"/>
          <w:szCs w:val="28"/>
        </w:rPr>
        <w:t xml:space="preserve">окладов за классный чин муниципальных служащих </w:t>
      </w:r>
      <w:r w:rsidR="00497E1E">
        <w:rPr>
          <w:b/>
          <w:sz w:val="28"/>
          <w:szCs w:val="28"/>
        </w:rPr>
        <w:t xml:space="preserve">в </w:t>
      </w:r>
      <w:r w:rsidRPr="00FC00C1">
        <w:rPr>
          <w:b/>
          <w:sz w:val="28"/>
          <w:szCs w:val="28"/>
        </w:rPr>
        <w:t xml:space="preserve"> </w:t>
      </w:r>
      <w:proofErr w:type="spellStart"/>
      <w:r w:rsidR="00497E1E">
        <w:rPr>
          <w:b/>
          <w:sz w:val="28"/>
          <w:szCs w:val="28"/>
        </w:rPr>
        <w:t>Старотитаровском</w:t>
      </w:r>
      <w:proofErr w:type="spellEnd"/>
      <w:r w:rsidR="00497E1E">
        <w:rPr>
          <w:b/>
          <w:sz w:val="28"/>
          <w:szCs w:val="28"/>
        </w:rPr>
        <w:t xml:space="preserve"> сельском поселении</w:t>
      </w:r>
      <w:r w:rsidR="00421EDD">
        <w:rPr>
          <w:b/>
          <w:sz w:val="28"/>
          <w:szCs w:val="28"/>
        </w:rPr>
        <w:t xml:space="preserve"> Темрюкского района</w:t>
      </w:r>
    </w:p>
    <w:p w:rsidR="00FC00C1" w:rsidRDefault="00FC00C1" w:rsidP="00FC00C1">
      <w:pPr>
        <w:jc w:val="center"/>
        <w:rPr>
          <w:sz w:val="28"/>
          <w:szCs w:val="28"/>
        </w:rPr>
      </w:pPr>
    </w:p>
    <w:p w:rsidR="003E65DD" w:rsidRDefault="003E65DD" w:rsidP="00FC00C1">
      <w:pPr>
        <w:jc w:val="center"/>
        <w:rPr>
          <w:sz w:val="28"/>
          <w:szCs w:val="28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5870"/>
        <w:gridCol w:w="1440"/>
      </w:tblGrid>
      <w:tr w:rsidR="00FC00C1" w:rsidRPr="000C1E28" w:rsidTr="000C1E28"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FC00C1" w:rsidRPr="000C1E28" w:rsidRDefault="00FC00C1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Группа должностей муниципальной службы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C00C1" w:rsidRPr="000C1E28" w:rsidRDefault="00FC00C1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Классный чин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C00C1" w:rsidRPr="000C1E28" w:rsidRDefault="00FC00C1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 xml:space="preserve">Размер оклада за классный чин, руб. </w:t>
            </w:r>
          </w:p>
        </w:tc>
      </w:tr>
      <w:tr w:rsidR="004B0DD8" w:rsidRPr="000C1E28" w:rsidTr="006F7B8E">
        <w:trPr>
          <w:trHeight w:val="300"/>
        </w:trPr>
        <w:tc>
          <w:tcPr>
            <w:tcW w:w="2410" w:type="dxa"/>
            <w:vMerge w:val="restart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6F7B8E" w:rsidP="00F124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Главная группа</w:t>
            </w: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6F7B8E" w:rsidP="006F7B8E">
            <w:pPr>
              <w:jc w:val="center"/>
              <w:rPr>
                <w:rStyle w:val="FontStyle12"/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82175A" w:rsidRDefault="0082175A" w:rsidP="0082175A">
            <w:pPr>
              <w:pStyle w:val="Style7"/>
              <w:widowControl/>
              <w:jc w:val="center"/>
              <w:rPr>
                <w:rStyle w:val="FontStyle12"/>
                <w:rFonts w:eastAsiaTheme="minorEastAsia"/>
              </w:rPr>
            </w:pPr>
            <w:r>
              <w:rPr>
                <w:rStyle w:val="FontStyle12"/>
                <w:rFonts w:eastAsiaTheme="minorEastAsia"/>
              </w:rPr>
              <w:t>2</w:t>
            </w:r>
            <w:r w:rsidR="00B567AC">
              <w:rPr>
                <w:rStyle w:val="FontStyle12"/>
                <w:rFonts w:eastAsiaTheme="minorEastAsia"/>
              </w:rPr>
              <w:t>958</w:t>
            </w:r>
          </w:p>
        </w:tc>
      </w:tr>
      <w:tr w:rsidR="006F7B8E" w:rsidRPr="000C1E28" w:rsidTr="000C1E28">
        <w:trPr>
          <w:trHeight w:val="330"/>
        </w:trPr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F7B8E" w:rsidRDefault="006F7B8E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F7B8E" w:rsidRDefault="006F7B8E" w:rsidP="003F3250">
            <w:pPr>
              <w:pStyle w:val="Style9"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6F7B8E" w:rsidRDefault="006F7B8E" w:rsidP="003F3250">
            <w:pPr>
              <w:pStyle w:val="Style7"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3</w:t>
            </w:r>
            <w:r w:rsidR="00B567AC">
              <w:rPr>
                <w:rStyle w:val="FontStyle12"/>
              </w:rPr>
              <w:t>139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3</w:t>
            </w:r>
            <w:r w:rsidR="00B567AC">
              <w:rPr>
                <w:rStyle w:val="FontStyle12"/>
              </w:rPr>
              <w:t>320</w:t>
            </w:r>
          </w:p>
        </w:tc>
      </w:tr>
      <w:tr w:rsidR="004B0DD8" w:rsidRPr="000C1E28" w:rsidTr="000C1E28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rPr>
                <w:sz w:val="28"/>
                <w:szCs w:val="28"/>
              </w:rPr>
            </w:pPr>
          </w:p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Ведущая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  <w:r w:rsidR="00A0561B">
              <w:rPr>
                <w:rStyle w:val="FontStyle12"/>
              </w:rPr>
              <w:t>354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  <w:r w:rsidR="00A0561B">
              <w:rPr>
                <w:rStyle w:val="FontStyle12"/>
              </w:rPr>
              <w:t>535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2</w:t>
            </w:r>
            <w:r w:rsidR="00A0561B">
              <w:rPr>
                <w:rStyle w:val="FontStyle12"/>
              </w:rPr>
              <w:t>717</w:t>
            </w:r>
          </w:p>
        </w:tc>
      </w:tr>
      <w:tr w:rsidR="004B0DD8" w:rsidRPr="000C1E28" w:rsidTr="000C1E28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rPr>
                <w:sz w:val="28"/>
                <w:szCs w:val="28"/>
              </w:rPr>
            </w:pPr>
          </w:p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Старшая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A0561B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1027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11</w:t>
            </w:r>
            <w:r w:rsidR="00A0561B">
              <w:rPr>
                <w:rStyle w:val="FontStyle12"/>
              </w:rPr>
              <w:t>47</w:t>
            </w:r>
          </w:p>
        </w:tc>
      </w:tr>
      <w:tr w:rsidR="004B0DD8" w:rsidRPr="000C1E28" w:rsidTr="000C1E28">
        <w:tc>
          <w:tcPr>
            <w:tcW w:w="241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  <w:r w:rsidRPr="000C1E28">
              <w:rPr>
                <w:sz w:val="28"/>
                <w:szCs w:val="28"/>
              </w:rPr>
              <w:t>Младшая группа</w:t>
            </w:r>
          </w:p>
        </w:tc>
        <w:tc>
          <w:tcPr>
            <w:tcW w:w="58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3C1F12" w:rsidRDefault="004B0DD8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6</w:t>
            </w:r>
            <w:r w:rsidR="00A0561B">
              <w:rPr>
                <w:rStyle w:val="FontStyle12"/>
              </w:rPr>
              <w:t>64</w:t>
            </w:r>
          </w:p>
        </w:tc>
      </w:tr>
      <w:tr w:rsidR="004B0DD8" w:rsidRPr="000C1E28" w:rsidTr="000C1E28">
        <w:tc>
          <w:tcPr>
            <w:tcW w:w="241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A0561B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787</w:t>
            </w:r>
          </w:p>
        </w:tc>
      </w:tr>
      <w:tr w:rsidR="004B0DD8" w:rsidRPr="000C1E28" w:rsidTr="000706A1">
        <w:tc>
          <w:tcPr>
            <w:tcW w:w="241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4B0DD8" w:rsidRPr="000C1E28" w:rsidRDefault="004B0DD8" w:rsidP="00F124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8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Pr="004B0DD8" w:rsidRDefault="004B0DD8" w:rsidP="003F3250">
            <w:pPr>
              <w:pStyle w:val="Style9"/>
              <w:widowControl/>
              <w:ind w:right="86" w:hanging="5"/>
              <w:jc w:val="center"/>
              <w:rPr>
                <w:rStyle w:val="FontStyle12"/>
                <w:sz w:val="28"/>
                <w:szCs w:val="28"/>
              </w:rPr>
            </w:pPr>
            <w:r w:rsidRPr="004B0DD8">
              <w:rPr>
                <w:rStyle w:val="FontStyle12"/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144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4B0DD8" w:rsidRDefault="00A0561B" w:rsidP="003F3250">
            <w:pPr>
              <w:pStyle w:val="Style7"/>
              <w:widowControl/>
              <w:jc w:val="center"/>
              <w:rPr>
                <w:rStyle w:val="FontStyle12"/>
              </w:rPr>
            </w:pPr>
            <w:r>
              <w:rPr>
                <w:rStyle w:val="FontStyle12"/>
              </w:rPr>
              <w:t>904</w:t>
            </w:r>
          </w:p>
        </w:tc>
      </w:tr>
    </w:tbl>
    <w:p w:rsidR="004B0DD8" w:rsidRDefault="004B0DD8" w:rsidP="004B0DD8">
      <w:pPr>
        <w:rPr>
          <w:sz w:val="28"/>
          <w:szCs w:val="28"/>
        </w:rPr>
      </w:pPr>
    </w:p>
    <w:p w:rsidR="004B0DD8" w:rsidRPr="008231F5" w:rsidRDefault="004B0DD8" w:rsidP="004B0DD8">
      <w:pPr>
        <w:rPr>
          <w:sz w:val="28"/>
          <w:szCs w:val="28"/>
        </w:rPr>
      </w:pPr>
      <w:r w:rsidRPr="008231F5">
        <w:rPr>
          <w:sz w:val="28"/>
          <w:szCs w:val="28"/>
        </w:rPr>
        <w:t xml:space="preserve">Начальник финансового отдела </w:t>
      </w:r>
    </w:p>
    <w:p w:rsidR="004B0DD8" w:rsidRPr="008231F5" w:rsidRDefault="004B0DD8" w:rsidP="004B0DD8">
      <w:pPr>
        <w:rPr>
          <w:sz w:val="28"/>
          <w:szCs w:val="28"/>
        </w:rPr>
      </w:pPr>
      <w:r w:rsidRPr="008231F5">
        <w:rPr>
          <w:sz w:val="28"/>
          <w:szCs w:val="28"/>
        </w:rPr>
        <w:t xml:space="preserve">администрации Старотитаровского </w:t>
      </w:r>
    </w:p>
    <w:p w:rsidR="004B0DD8" w:rsidRPr="008231F5" w:rsidRDefault="004B0DD8" w:rsidP="004B0DD8">
      <w:pPr>
        <w:rPr>
          <w:sz w:val="28"/>
          <w:szCs w:val="28"/>
        </w:rPr>
      </w:pPr>
      <w:r w:rsidRPr="008231F5">
        <w:rPr>
          <w:sz w:val="28"/>
          <w:szCs w:val="28"/>
        </w:rPr>
        <w:t xml:space="preserve">сельского поселения Темрюкского района                     </w:t>
      </w:r>
      <w:r>
        <w:rPr>
          <w:sz w:val="28"/>
          <w:szCs w:val="28"/>
        </w:rPr>
        <w:t xml:space="preserve">               Л.В.</w:t>
      </w:r>
      <w:r w:rsidR="006F7B8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Кубрак</w:t>
      </w:r>
      <w:proofErr w:type="spellEnd"/>
    </w:p>
    <w:p w:rsidR="004B0DD8" w:rsidRDefault="004B0DD8"/>
    <w:sectPr w:rsidR="004B0DD8" w:rsidSect="000C1E28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7AB4"/>
    <w:rsid w:val="000706A1"/>
    <w:rsid w:val="000C1E28"/>
    <w:rsid w:val="000E47C4"/>
    <w:rsid w:val="001A565A"/>
    <w:rsid w:val="003E65DD"/>
    <w:rsid w:val="003F1AD9"/>
    <w:rsid w:val="00421EDD"/>
    <w:rsid w:val="0044173D"/>
    <w:rsid w:val="00497E1E"/>
    <w:rsid w:val="004B0DD8"/>
    <w:rsid w:val="005A7AB4"/>
    <w:rsid w:val="006F7B8E"/>
    <w:rsid w:val="0082175A"/>
    <w:rsid w:val="00932E86"/>
    <w:rsid w:val="00A0561B"/>
    <w:rsid w:val="00A07E01"/>
    <w:rsid w:val="00A11146"/>
    <w:rsid w:val="00B14EB8"/>
    <w:rsid w:val="00B567AC"/>
    <w:rsid w:val="00E61189"/>
    <w:rsid w:val="00F00A3F"/>
    <w:rsid w:val="00FC0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Style9">
    <w:name w:val="Style9"/>
    <w:basedOn w:val="a"/>
    <w:rsid w:val="004B0DD8"/>
    <w:pPr>
      <w:widowControl w:val="0"/>
      <w:autoSpaceDE w:val="0"/>
      <w:autoSpaceDN w:val="0"/>
      <w:adjustRightInd w:val="0"/>
      <w:spacing w:line="322" w:lineRule="exact"/>
      <w:ind w:firstLine="149"/>
    </w:pPr>
    <w:rPr>
      <w:rFonts w:ascii="Georgia" w:hAnsi="Georgia"/>
    </w:rPr>
  </w:style>
  <w:style w:type="character" w:customStyle="1" w:styleId="FontStyle12">
    <w:name w:val="Font Style12"/>
    <w:basedOn w:val="a0"/>
    <w:rsid w:val="004B0DD8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4B0DD8"/>
    <w:pPr>
      <w:widowControl w:val="0"/>
      <w:autoSpaceDE w:val="0"/>
      <w:autoSpaceDN w:val="0"/>
      <w:adjustRightIn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0C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FC00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FC00C1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3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анатольевна инга</cp:lastModifiedBy>
  <cp:revision>14</cp:revision>
  <cp:lastPrinted>2019-02-05T09:56:00Z</cp:lastPrinted>
  <dcterms:created xsi:type="dcterms:W3CDTF">2015-11-11T13:53:00Z</dcterms:created>
  <dcterms:modified xsi:type="dcterms:W3CDTF">2019-12-26T06:02:00Z</dcterms:modified>
</cp:coreProperties>
</file>