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59" w:rsidRPr="00BB7DB1" w:rsidRDefault="00355359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55359" w:rsidRPr="00B73C78" w:rsidRDefault="00355359" w:rsidP="00E3257E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5D2DF5">
        <w:rPr>
          <w:rFonts w:ascii="Times New Roman" w:hAnsi="Times New Roman" w:cs="Times New Roman"/>
          <w:sz w:val="28"/>
          <w:szCs w:val="28"/>
        </w:rPr>
        <w:t>Темрюкского района» на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55359" w:rsidRPr="00F971B5" w:rsidRDefault="00355359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355359" w:rsidRPr="00226246" w:rsidRDefault="0035535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533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355359" w:rsidTr="00260ABE">
        <w:tc>
          <w:tcPr>
            <w:tcW w:w="15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55359" w:rsidRPr="008141E6" w:rsidRDefault="00355359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355359" w:rsidRPr="00226246" w:rsidRDefault="00355359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</w:t>
            </w:r>
            <w:r w:rsidR="005D2DF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15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5359" w:rsidRDefault="00355359" w:rsidP="00CF476E">
            <w:pPr>
              <w:pStyle w:val="af"/>
            </w:pPr>
          </w:p>
        </w:tc>
      </w:tr>
      <w:tr w:rsidR="00355359" w:rsidTr="00260ABE">
        <w:trPr>
          <w:gridAfter w:val="2"/>
          <w:wAfter w:w="429" w:type="dxa"/>
          <w:trHeight w:val="19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355359" w:rsidRPr="003E661A" w:rsidRDefault="005D2DF5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355359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605ECE" w:rsidRDefault="00355359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создание благоприятных условий для приобщения жителей края к культурным ценностям;</w:t>
            </w:r>
          </w:p>
          <w:p w:rsidR="00355359" w:rsidRPr="00605ECE" w:rsidRDefault="00355359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55359" w:rsidRPr="00605ECE" w:rsidRDefault="00355359" w:rsidP="00605ECE">
            <w:pPr>
              <w:pStyle w:val="af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поэтапное повышение заработной платы;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-стимулирование отдельных категорий работников муниципальных учреждений в сфере культуры, искусства;</w:t>
            </w:r>
          </w:p>
          <w:p w:rsidR="00355359" w:rsidRDefault="00355359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355359" w:rsidRPr="00605ECE" w:rsidRDefault="00355359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  <w:r>
              <w:rPr>
                <w:rFonts w:ascii="Times New Roman" w:hAnsi="Times New Roman"/>
              </w:rPr>
              <w:t>.</w:t>
            </w:r>
          </w:p>
          <w:p w:rsidR="00355359" w:rsidRPr="00270666" w:rsidRDefault="0035535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55359" w:rsidRPr="002C7281" w:rsidRDefault="00355359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-обеспечение    государственных    гарантий    дальнейшего развития культуры в станице;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605ECE">
              <w:rPr>
                <w:rFonts w:ascii="Times New Roman" w:hAnsi="Times New Roman"/>
              </w:rPr>
              <w:t>искусства;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605ECE">
              <w:rPr>
                <w:rFonts w:ascii="Times New Roman" w:hAnsi="Times New Roman"/>
              </w:rPr>
              <w:t>молодых дарований;</w:t>
            </w:r>
          </w:p>
          <w:p w:rsidR="00355359" w:rsidRPr="00605ECE" w:rsidRDefault="00355359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605ECE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605ECE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355359" w:rsidRPr="00605ECE" w:rsidRDefault="00355359" w:rsidP="00605ECE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605ECE">
              <w:rPr>
                <w:rFonts w:ascii="Times New Roman" w:hAnsi="Times New Roman"/>
                <w:bCs/>
              </w:rPr>
              <w:lastRenderedPageBreak/>
              <w:t>-сохранение и пополнение кадрового потенциала муниципальных учреждений в сфере культуры и искусства.</w:t>
            </w:r>
          </w:p>
          <w:p w:rsidR="00355359" w:rsidRPr="00270666" w:rsidRDefault="00355359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355359" w:rsidRPr="002442F5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f0"/>
              <w:rPr>
                <w:rFonts w:ascii="Times New Roman" w:hAnsi="Times New Roman"/>
              </w:rPr>
            </w:pPr>
            <w:r w:rsidRPr="00D86163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D86163">
              <w:rPr>
                <w:rFonts w:ascii="Times New Roman" w:hAnsi="Times New Roman"/>
              </w:rPr>
              <w:t>«Поддержка МБУ «Старотитаровский КСЦ»</w:t>
            </w:r>
            <w:r w:rsidRPr="00AE5D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BC5885">
              <w:rPr>
                <w:rFonts w:ascii="Times New Roman" w:hAnsi="Times New Roman"/>
                <w:color w:val="000000"/>
              </w:rPr>
              <w:t>по предоставлению муниципальных услуг</w:t>
            </w:r>
            <w:r w:rsidR="005D2DF5">
              <w:rPr>
                <w:rFonts w:ascii="Times New Roman" w:hAnsi="Times New Roman"/>
              </w:rPr>
              <w:t xml:space="preserve"> на 2018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BE4FC2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763,14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355359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5D2DF5">
              <w:rPr>
                <w:rFonts w:ascii="Times New Roman" w:hAnsi="Times New Roman"/>
                <w:color w:val="FF0000"/>
              </w:rPr>
              <w:t>726,8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кресел для зрительного зала.</w:t>
            </w:r>
            <w:r>
              <w:rPr>
                <w:rFonts w:ascii="Times New Roman" w:hAnsi="Times New Roman"/>
                <w:spacing w:val="-1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2442F5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RPr="00C3522A" w:rsidTr="00260ABE">
        <w:trPr>
          <w:gridAfter w:val="1"/>
          <w:wAfter w:w="411" w:type="dxa"/>
          <w:trHeight w:val="126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«Совершенствование деятельности МБУ «Старотитаровский КСЦ» по предоставлению муниципальных услуг» на 201</w:t>
            </w:r>
            <w:r w:rsidR="005D2DF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BE4FC2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6280,89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355359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5D2DF5">
              <w:rPr>
                <w:rFonts w:ascii="Times New Roman" w:hAnsi="Times New Roman"/>
                <w:color w:val="FF0000"/>
              </w:rPr>
              <w:t>5981,8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Pr="00C3522A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Tr="00260ABE">
        <w:trPr>
          <w:gridAfter w:val="1"/>
          <w:wAfter w:w="411" w:type="dxa"/>
          <w:trHeight w:val="12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</w:t>
            </w:r>
            <w:r w:rsidRPr="00A6635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Основные направления развития культуры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в Старотитаровском сельском поселении Темрюкского района» на 201</w:t>
            </w:r>
            <w:r w:rsidR="005D2DF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BE4FC2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389,03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355359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5D2DF5">
              <w:rPr>
                <w:rFonts w:ascii="Times New Roman" w:hAnsi="Times New Roman"/>
                <w:color w:val="FF0000"/>
              </w:rPr>
              <w:t>370,5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RPr="00C3522A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«Кадровое обеспечение сферы культуры и искусства в Старотитаровском сельском поселении Темрюкского района» на 201</w:t>
            </w:r>
            <w:r w:rsidR="005D2DF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BE4FC2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238,25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5D2DF5" w:rsidRDefault="00355359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5D2DF5">
              <w:rPr>
                <w:rFonts w:ascii="Times New Roman" w:hAnsi="Times New Roman"/>
                <w:color w:val="FF0000"/>
              </w:rPr>
              <w:t>226,9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Pr="00C3522A" w:rsidRDefault="00355359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</w:tbl>
    <w:p w:rsidR="00355359" w:rsidRPr="00260ABE" w:rsidRDefault="00355359" w:rsidP="008A7A3B">
      <w:pPr>
        <w:rPr>
          <w:rFonts w:ascii="Times New Roman" w:hAnsi="Times New Roman"/>
        </w:rPr>
      </w:pPr>
    </w:p>
    <w:p w:rsidR="00355359" w:rsidRPr="00316023" w:rsidRDefault="00355359" w:rsidP="00316023">
      <w:pPr>
        <w:pStyle w:val="af9"/>
        <w:spacing w:after="0"/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355359" w:rsidRPr="00316023" w:rsidRDefault="00355359" w:rsidP="00316023">
      <w:pPr>
        <w:pStyle w:val="af9"/>
        <w:spacing w:after="0"/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55359" w:rsidRPr="00316023" w:rsidRDefault="00355359" w:rsidP="00316023">
      <w:pPr>
        <w:pStyle w:val="af9"/>
        <w:spacing w:after="0"/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 </w:t>
      </w:r>
      <w:r w:rsidR="005D2DF5" w:rsidRPr="00316023">
        <w:rPr>
          <w:rFonts w:ascii="Times New Roman" w:hAnsi="Times New Roman"/>
          <w:sz w:val="28"/>
          <w:szCs w:val="28"/>
        </w:rPr>
        <w:t>Я.И.Хвостик</w:t>
      </w:r>
    </w:p>
    <w:p w:rsidR="00355359" w:rsidRPr="00316023" w:rsidRDefault="00355359" w:rsidP="00316023">
      <w:pPr>
        <w:pStyle w:val="af9"/>
        <w:spacing w:after="0"/>
        <w:rPr>
          <w:rFonts w:ascii="Times New Roman" w:hAnsi="Times New Roman"/>
          <w:sz w:val="28"/>
          <w:szCs w:val="28"/>
        </w:rPr>
      </w:pPr>
    </w:p>
    <w:p w:rsidR="00355359" w:rsidRPr="00316023" w:rsidRDefault="00355359" w:rsidP="00316023">
      <w:pPr>
        <w:rPr>
          <w:rFonts w:ascii="Times New Roman" w:hAnsi="Times New Roman"/>
          <w:sz w:val="28"/>
          <w:szCs w:val="28"/>
        </w:rPr>
      </w:pPr>
    </w:p>
    <w:p w:rsidR="00355359" w:rsidRPr="00316023" w:rsidRDefault="00355359" w:rsidP="00316023">
      <w:pPr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316023" w:rsidRDefault="00355359" w:rsidP="00316023">
      <w:pPr>
        <w:pStyle w:val="af9"/>
        <w:spacing w:after="0"/>
        <w:ind w:right="-82"/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355359" w:rsidRPr="00316023" w:rsidRDefault="00355359" w:rsidP="00316023">
      <w:pPr>
        <w:pStyle w:val="af9"/>
        <w:spacing w:after="0"/>
        <w:ind w:right="-82"/>
        <w:rPr>
          <w:rFonts w:ascii="Times New Roman" w:hAnsi="Times New Roman"/>
          <w:sz w:val="28"/>
          <w:szCs w:val="28"/>
        </w:rPr>
      </w:pPr>
      <w:r w:rsidRPr="00316023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Т.М. Егорова                           </w:t>
      </w:r>
    </w:p>
    <w:p w:rsidR="00355359" w:rsidRPr="00316023" w:rsidRDefault="00355359" w:rsidP="00316023">
      <w:pPr>
        <w:pStyle w:val="af9"/>
        <w:spacing w:after="0"/>
        <w:ind w:right="-142"/>
        <w:rPr>
          <w:sz w:val="28"/>
          <w:szCs w:val="28"/>
        </w:rPr>
      </w:pPr>
    </w:p>
    <w:sectPr w:rsidR="00355359" w:rsidRPr="00316023" w:rsidSect="00260ABE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08" w:rsidRDefault="00F30408">
      <w:r>
        <w:separator/>
      </w:r>
    </w:p>
  </w:endnote>
  <w:endnote w:type="continuationSeparator" w:id="0">
    <w:p w:rsidR="00F30408" w:rsidRDefault="00F30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08" w:rsidRDefault="00F30408">
      <w:r>
        <w:separator/>
      </w:r>
    </w:p>
  </w:footnote>
  <w:footnote w:type="continuationSeparator" w:id="0">
    <w:p w:rsidR="00F30408" w:rsidRDefault="00F30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359" w:rsidRDefault="00304BD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535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6023">
      <w:rPr>
        <w:rStyle w:val="a7"/>
        <w:noProof/>
      </w:rPr>
      <w:t>2</w:t>
    </w:r>
    <w:r>
      <w:rPr>
        <w:rStyle w:val="a7"/>
      </w:rPr>
      <w:fldChar w:fldCharType="end"/>
    </w:r>
  </w:p>
  <w:p w:rsidR="00355359" w:rsidRDefault="003553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436B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0ABE"/>
    <w:rsid w:val="002613D3"/>
    <w:rsid w:val="0026597B"/>
    <w:rsid w:val="00270666"/>
    <w:rsid w:val="002B590E"/>
    <w:rsid w:val="002C7281"/>
    <w:rsid w:val="002C7FF8"/>
    <w:rsid w:val="002D7464"/>
    <w:rsid w:val="002E26F0"/>
    <w:rsid w:val="00300ABA"/>
    <w:rsid w:val="0030427E"/>
    <w:rsid w:val="00304BD5"/>
    <w:rsid w:val="00316023"/>
    <w:rsid w:val="00322586"/>
    <w:rsid w:val="003335BA"/>
    <w:rsid w:val="00335C04"/>
    <w:rsid w:val="00335FBF"/>
    <w:rsid w:val="00340E68"/>
    <w:rsid w:val="00341333"/>
    <w:rsid w:val="00347146"/>
    <w:rsid w:val="00355359"/>
    <w:rsid w:val="00365218"/>
    <w:rsid w:val="00371025"/>
    <w:rsid w:val="00371319"/>
    <w:rsid w:val="003832F3"/>
    <w:rsid w:val="00387BE9"/>
    <w:rsid w:val="0039254F"/>
    <w:rsid w:val="003A52F7"/>
    <w:rsid w:val="003A6F41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06DF3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2DF5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3982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60B5E"/>
    <w:rsid w:val="00770C4A"/>
    <w:rsid w:val="00791DE4"/>
    <w:rsid w:val="00796FAF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B498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B1450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022E"/>
    <w:rsid w:val="00BA1346"/>
    <w:rsid w:val="00BB7DB1"/>
    <w:rsid w:val="00BC2657"/>
    <w:rsid w:val="00BC5885"/>
    <w:rsid w:val="00BD33EA"/>
    <w:rsid w:val="00BE4FC2"/>
    <w:rsid w:val="00C0452F"/>
    <w:rsid w:val="00C07246"/>
    <w:rsid w:val="00C1017B"/>
    <w:rsid w:val="00C12A45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11395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5A63"/>
    <w:rsid w:val="00DF4581"/>
    <w:rsid w:val="00E06F46"/>
    <w:rsid w:val="00E12F47"/>
    <w:rsid w:val="00E159BA"/>
    <w:rsid w:val="00E26412"/>
    <w:rsid w:val="00E3257E"/>
    <w:rsid w:val="00E32AB5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60EA"/>
    <w:rsid w:val="00F117D0"/>
    <w:rsid w:val="00F2247D"/>
    <w:rsid w:val="00F30408"/>
    <w:rsid w:val="00F34F4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paragraph" w:customStyle="1" w:styleId="21">
    <w:name w:val="Знак2"/>
    <w:basedOn w:val="a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0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0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0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60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36</cp:revision>
  <cp:lastPrinted>2014-12-12T09:08:00Z</cp:lastPrinted>
  <dcterms:created xsi:type="dcterms:W3CDTF">2014-11-12T06:48:00Z</dcterms:created>
  <dcterms:modified xsi:type="dcterms:W3CDTF">2017-10-05T08:46:00Z</dcterms:modified>
</cp:coreProperties>
</file>