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32" w:rsidRDefault="00022A32" w:rsidP="007E5D75">
      <w:pPr>
        <w:tabs>
          <w:tab w:val="left" w:pos="9720"/>
        </w:tabs>
        <w:autoSpaceDE w:val="0"/>
        <w:autoSpaceDN w:val="0"/>
        <w:adjustRightInd w:val="0"/>
        <w:ind w:right="22"/>
        <w:rPr>
          <w:sz w:val="26"/>
          <w:szCs w:val="26"/>
          <w:u w:val="single"/>
        </w:rPr>
      </w:pPr>
    </w:p>
    <w:p w:rsidR="00077D7A" w:rsidRPr="004542CE" w:rsidRDefault="004542CE" w:rsidP="004542CE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 w:rsidRPr="004542C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77D7A" w:rsidRPr="004542C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542CE" w:rsidRPr="004542CE" w:rsidRDefault="004542CE" w:rsidP="004542CE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</w:t>
      </w:r>
      <w:r w:rsidRPr="004542CE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4542CE" w:rsidRPr="004542CE" w:rsidRDefault="004542CE" w:rsidP="004542CE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4542C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4542CE" w:rsidRPr="004542CE" w:rsidRDefault="004542CE" w:rsidP="004542CE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</w:t>
      </w:r>
      <w:r w:rsidRPr="004542CE">
        <w:rPr>
          <w:rFonts w:ascii="Times New Roman" w:hAnsi="Times New Roman" w:cs="Times New Roman"/>
          <w:sz w:val="28"/>
          <w:szCs w:val="28"/>
        </w:rPr>
        <w:t>оселения Темрюкского района</w:t>
      </w:r>
    </w:p>
    <w:p w:rsidR="004542CE" w:rsidRPr="004542CE" w:rsidRDefault="004542CE" w:rsidP="004542CE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2744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42C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42744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 №_____</w:t>
      </w:r>
    </w:p>
    <w:p w:rsidR="004542CE" w:rsidRDefault="004542CE" w:rsidP="004542CE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4542CE" w:rsidRDefault="004542CE" w:rsidP="004542CE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077D7A" w:rsidRDefault="004542CE" w:rsidP="004542CE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Типовая форма</w:t>
      </w:r>
    </w:p>
    <w:p w:rsidR="007E5D75" w:rsidRPr="00D02F4E" w:rsidRDefault="004542CE" w:rsidP="007E5D75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4A7EC9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ОГО</w:t>
      </w:r>
      <w:r w:rsidR="004A7EC9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КОНТРАКТ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А</w:t>
      </w:r>
      <w:r w:rsidR="007E5D75">
        <w:rPr>
          <w:rFonts w:ascii="Times New Roman" w:eastAsia="Times New Roman" w:hAnsi="Times New Roman" w:cs="Times New Roman"/>
          <w:b/>
          <w:i/>
          <w:snapToGrid w:val="0"/>
          <w:color w:val="FF0000"/>
          <w:sz w:val="26"/>
          <w:szCs w:val="26"/>
          <w:lang w:eastAsia="ru-RU"/>
        </w:rPr>
        <w:t xml:space="preserve"> </w:t>
      </w:r>
      <w:r w:rsidR="007E5D75" w:rsidRPr="007E5D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№</w:t>
      </w:r>
      <w:r w:rsidR="007E5D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_</w:t>
      </w:r>
    </w:p>
    <w:p w:rsidR="00AD005B" w:rsidRPr="00D02F4E" w:rsidRDefault="00B93434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на поставку товара для </w:t>
      </w:r>
      <w:r w:rsidR="0071653B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муниципальных</w:t>
      </w:r>
      <w:r w:rsidR="004A7EC9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нужд</w:t>
      </w:r>
    </w:p>
    <w:p w:rsidR="00AD005B" w:rsidRPr="00D02F4E" w:rsidRDefault="00AD005B" w:rsidP="00AD005B">
      <w:pPr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AD005B" w:rsidRPr="00D02F4E" w:rsidRDefault="007E5D75" w:rsidP="00AD005B">
      <w:pP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42744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ст.Старотитаровская</w:t>
      </w:r>
      <w:r w:rsidR="00AD005B" w:rsidRPr="007E5D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</w:t>
      </w:r>
      <w:r w:rsidR="004542C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</w:t>
      </w:r>
      <w:r w:rsidR="00C5272F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________</w:t>
      </w:r>
      <w:r w:rsidR="00C5272F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D3062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20___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</w:t>
      </w:r>
      <w:r w:rsid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AD005B" w:rsidRPr="00D02F4E" w:rsidRDefault="00AD005B" w:rsidP="00AD005B">
      <w:pP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AD005B" w:rsidRDefault="007E5D75" w:rsidP="00684F8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5F497A" w:themeColor="accent4" w:themeShade="BF"/>
          <w:sz w:val="26"/>
          <w:szCs w:val="26"/>
          <w:lang w:eastAsia="ru-RU"/>
        </w:rPr>
        <w:t xml:space="preserve">     </w:t>
      </w:r>
      <w:r w:rsidR="0071653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 сельского поселения Темрюкского района</w:t>
      </w:r>
      <w:r w:rsidR="0071653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именуемая</w:t>
      </w:r>
      <w:r w:rsidR="00AD005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</w:t>
      </w:r>
      <w:r w:rsidR="00B15459" w:rsidRPr="007E5D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«Заказчик</w:t>
      </w:r>
      <w:r w:rsidR="00AD005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ли</w:t>
      </w:r>
      <w:r w:rsidR="0071653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главы </w:t>
      </w:r>
      <w:r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 сельского</w:t>
      </w:r>
      <w:r w:rsidR="0071653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Темрюкский район </w:t>
      </w:r>
      <w:r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Александра Григорьевича Титаренко</w:t>
      </w:r>
      <w:r w:rsidR="00AD005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</w:t>
      </w:r>
      <w:r w:rsidR="00AD005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005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</w:t>
      </w:r>
      <w:r w:rsidR="0071653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454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Старотитаровского сельского поселения Темрюкского</w:t>
      </w:r>
      <w:r w:rsidR="0071653B" w:rsidRPr="007E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4542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о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стороны, и ____</w:t>
      </w:r>
      <w:r w:rsidR="00A4593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именуемое в дальнейшем «Поста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щик», в лице _________________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 на основании _</w:t>
      </w:r>
      <w:r w:rsidR="00A4593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другой стороны, </w:t>
      </w:r>
      <w:r w:rsidR="00AD005B" w:rsidRPr="00D02F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совместно именуемые «Стороны»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соблюд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нием требован</w:t>
      </w:r>
      <w:r w:rsidR="00DB297F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Федерального закона от 5 апреля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2013 </w:t>
      </w:r>
      <w:r w:rsidR="00DB297F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№ 44-ФЗ «О контрактной системе в сфере закупок товаров, работ, услуг для обеспечения государственных и мун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ципальных нужд» (далее – Федеральный закон № 44-ФЗ), 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 статьи ____ Фед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рального закона № 44-ФЗ</w:t>
      </w:r>
      <w:r w:rsidR="008E6112" w:rsidRPr="00D02F4E"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  <w:t xml:space="preserve"> </w:t>
      </w:r>
      <w:r w:rsidR="008E6112" w:rsidRPr="00ED5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условиях, указанных в извещении о проведении </w:t>
      </w:r>
      <w:r w:rsidR="00ED5377" w:rsidRPr="00ED537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открытого</w:t>
      </w:r>
      <w:r w:rsidR="008E6112" w:rsidRPr="00ED5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аукциона в электронной форме и документации __________ (номер извещения),</w:t>
      </w:r>
      <w:r w:rsidR="0071653B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5E5A99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 соо</w:t>
      </w:r>
      <w:r w:rsidR="005E5A99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т</w:t>
      </w:r>
      <w:r w:rsidR="005E5A99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ветствии с </w:t>
      </w:r>
      <w:r w:rsidR="00AD005B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протоко</w:t>
      </w:r>
      <w:r w:rsidR="00A4593A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л</w:t>
      </w:r>
      <w:r w:rsidR="005E5A99" w:rsidRPr="00ED537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ом</w:t>
      </w:r>
      <w:r w:rsidR="00A4593A" w:rsidRPr="00D02F4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__________________</w:t>
      </w:r>
      <w:r w:rsidR="00AD005B" w:rsidRPr="00D02F4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заключили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</w:t>
      </w:r>
      <w:r w:rsidR="004A7EC9" w:rsidRPr="00D02F4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контракт) о нижеследующем:</w:t>
      </w:r>
    </w:p>
    <w:p w:rsidR="00E855A4" w:rsidRPr="00684F83" w:rsidRDefault="00E855A4" w:rsidP="00684F8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1. ПРЕДМЕТ КОНТРАКТА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AD005B" w:rsidRPr="00D02F4E" w:rsidRDefault="00AD005B" w:rsidP="00B679F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Pr="00D02F4E">
        <w:rPr>
          <w:rFonts w:ascii="Times New Roman" w:hAnsi="Times New Roman" w:cs="Times New Roman"/>
          <w:sz w:val="26"/>
          <w:szCs w:val="26"/>
        </w:rPr>
        <w:t xml:space="preserve">По условиям контракта Поставщик обязуется передать </w:t>
      </w:r>
      <w:r w:rsidR="00B26691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 xml:space="preserve">аказчику </w:t>
      </w:r>
      <w:r w:rsidR="002758C4" w:rsidRPr="00D02F4E">
        <w:rPr>
          <w:rFonts w:ascii="Times New Roman" w:hAnsi="Times New Roman" w:cs="Times New Roman"/>
          <w:sz w:val="26"/>
          <w:szCs w:val="26"/>
        </w:rPr>
        <w:t>товар</w:t>
      </w:r>
      <w:r w:rsidRPr="00D02F4E">
        <w:rPr>
          <w:rFonts w:ascii="Times New Roman" w:hAnsi="Times New Roman" w:cs="Times New Roman"/>
          <w:sz w:val="26"/>
          <w:szCs w:val="26"/>
        </w:rPr>
        <w:t xml:space="preserve"> _______________________________________________ (далее - </w:t>
      </w:r>
      <w:r w:rsidR="002758C4" w:rsidRPr="00D02F4E">
        <w:rPr>
          <w:rFonts w:ascii="Times New Roman" w:hAnsi="Times New Roman" w:cs="Times New Roman"/>
          <w:sz w:val="26"/>
          <w:szCs w:val="26"/>
        </w:rPr>
        <w:t>товар</w:t>
      </w:r>
      <w:r w:rsidRPr="00D02F4E">
        <w:rPr>
          <w:rFonts w:ascii="Times New Roman" w:hAnsi="Times New Roman" w:cs="Times New Roman"/>
          <w:sz w:val="26"/>
          <w:szCs w:val="26"/>
        </w:rPr>
        <w:t>)</w:t>
      </w:r>
      <w:r w:rsidR="002758C4" w:rsidRPr="00D02F4E">
        <w:rPr>
          <w:rFonts w:ascii="Times New Roman" w:hAnsi="Times New Roman" w:cs="Times New Roman"/>
          <w:sz w:val="26"/>
          <w:szCs w:val="26"/>
        </w:rPr>
        <w:t xml:space="preserve"> в количестве</w:t>
      </w:r>
      <w:r w:rsidR="00F06552"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="00F06552" w:rsidRPr="00786FCE">
        <w:rPr>
          <w:rFonts w:ascii="Times New Roman" w:hAnsi="Times New Roman" w:cs="Times New Roman"/>
          <w:sz w:val="26"/>
          <w:szCs w:val="26"/>
        </w:rPr>
        <w:t>(</w:t>
      </w:r>
      <w:r w:rsidR="00F06552" w:rsidRPr="00786FCE">
        <w:rPr>
          <w:rFonts w:ascii="Times New Roman" w:hAnsi="Times New Roman" w:cs="Times New Roman"/>
          <w:i/>
          <w:sz w:val="26"/>
          <w:szCs w:val="26"/>
        </w:rPr>
        <w:t>об</w:t>
      </w:r>
      <w:r w:rsidR="00F06552" w:rsidRPr="00786FCE">
        <w:rPr>
          <w:rFonts w:ascii="Times New Roman" w:hAnsi="Times New Roman" w:cs="Times New Roman"/>
          <w:i/>
          <w:sz w:val="26"/>
          <w:szCs w:val="26"/>
        </w:rPr>
        <w:t>ъ</w:t>
      </w:r>
      <w:r w:rsidR="00F06552" w:rsidRPr="00786FCE">
        <w:rPr>
          <w:rFonts w:ascii="Times New Roman" w:hAnsi="Times New Roman" w:cs="Times New Roman"/>
          <w:i/>
          <w:sz w:val="26"/>
          <w:szCs w:val="26"/>
        </w:rPr>
        <w:t>еме</w:t>
      </w:r>
      <w:r w:rsidR="00F06552" w:rsidRPr="00786FCE">
        <w:rPr>
          <w:rFonts w:ascii="Times New Roman" w:hAnsi="Times New Roman" w:cs="Times New Roman"/>
          <w:sz w:val="26"/>
          <w:szCs w:val="26"/>
        </w:rPr>
        <w:t>)</w:t>
      </w:r>
      <w:r w:rsidR="002758C4" w:rsidRPr="00786FCE">
        <w:rPr>
          <w:rFonts w:ascii="Times New Roman" w:hAnsi="Times New Roman" w:cs="Times New Roman"/>
          <w:sz w:val="26"/>
          <w:szCs w:val="26"/>
        </w:rPr>
        <w:t xml:space="preserve"> </w:t>
      </w:r>
      <w:r w:rsidR="009D5BB5" w:rsidRPr="00786FCE">
        <w:rPr>
          <w:rFonts w:ascii="Times New Roman" w:hAnsi="Times New Roman" w:cs="Times New Roman"/>
          <w:sz w:val="26"/>
          <w:szCs w:val="26"/>
        </w:rPr>
        <w:t>и с характеристиками согласно</w:t>
      </w:r>
      <w:r w:rsidR="00FA788C" w:rsidRPr="00786FCE">
        <w:rPr>
          <w:rFonts w:ascii="Times New Roman" w:hAnsi="Times New Roman" w:cs="Times New Roman"/>
          <w:sz w:val="26"/>
          <w:szCs w:val="26"/>
        </w:rPr>
        <w:t xml:space="preserve"> </w:t>
      </w:r>
      <w:r w:rsidR="00356FA9" w:rsidRPr="00786FCE">
        <w:rPr>
          <w:rFonts w:ascii="Times New Roman" w:hAnsi="Times New Roman" w:cs="Times New Roman"/>
          <w:sz w:val="26"/>
          <w:szCs w:val="26"/>
        </w:rPr>
        <w:t>с</w:t>
      </w:r>
      <w:r w:rsidR="00FA788C" w:rsidRPr="00786FCE">
        <w:rPr>
          <w:rFonts w:ascii="Times New Roman" w:hAnsi="Times New Roman" w:cs="Times New Roman"/>
          <w:sz w:val="26"/>
          <w:szCs w:val="26"/>
        </w:rPr>
        <w:t>пецификации, являющейся неотъемлемой ча</w:t>
      </w:r>
      <w:r w:rsidR="00FA788C" w:rsidRPr="00D02F4E">
        <w:rPr>
          <w:rFonts w:ascii="Times New Roman" w:hAnsi="Times New Roman" w:cs="Times New Roman"/>
          <w:sz w:val="26"/>
          <w:szCs w:val="26"/>
        </w:rPr>
        <w:t xml:space="preserve">стью </w:t>
      </w:r>
      <w:r w:rsidR="007028F2" w:rsidRPr="00D02F4E">
        <w:rPr>
          <w:rFonts w:ascii="Times New Roman" w:hAnsi="Times New Roman" w:cs="Times New Roman"/>
          <w:sz w:val="26"/>
          <w:szCs w:val="26"/>
        </w:rPr>
        <w:t>контракта (Приложение</w:t>
      </w:r>
      <w:r w:rsidR="00873719">
        <w:rPr>
          <w:rFonts w:ascii="Times New Roman" w:hAnsi="Times New Roman" w:cs="Times New Roman"/>
          <w:sz w:val="26"/>
          <w:szCs w:val="26"/>
        </w:rPr>
        <w:t xml:space="preserve"> №1</w:t>
      </w:r>
      <w:r w:rsidR="00FA788C" w:rsidRPr="00D02F4E">
        <w:rPr>
          <w:rFonts w:ascii="Times New Roman" w:hAnsi="Times New Roman" w:cs="Times New Roman"/>
          <w:sz w:val="26"/>
          <w:szCs w:val="26"/>
        </w:rPr>
        <w:t>)</w:t>
      </w:r>
      <w:r w:rsidRPr="00D02F4E">
        <w:rPr>
          <w:rFonts w:ascii="Times New Roman" w:hAnsi="Times New Roman" w:cs="Times New Roman"/>
          <w:sz w:val="26"/>
          <w:szCs w:val="26"/>
        </w:rPr>
        <w:t xml:space="preserve">, </w:t>
      </w: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</w:t>
      </w:r>
      <w:r w:rsidR="00B26691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аказчик обязуется принять и оплатить </w:t>
      </w:r>
      <w:r w:rsidR="002758C4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указанный товар</w:t>
      </w:r>
      <w:r w:rsidR="00B679FA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02F4E">
        <w:rPr>
          <w:rFonts w:ascii="Times New Roman" w:hAnsi="Times New Roman" w:cs="Times New Roman"/>
          <w:sz w:val="26"/>
          <w:szCs w:val="26"/>
        </w:rPr>
        <w:t>в порядке и размере</w:t>
      </w:r>
      <w:r w:rsidR="00ED67C6" w:rsidRPr="00D02F4E">
        <w:rPr>
          <w:rFonts w:ascii="Times New Roman" w:hAnsi="Times New Roman" w:cs="Times New Roman"/>
          <w:sz w:val="26"/>
          <w:szCs w:val="26"/>
        </w:rPr>
        <w:t>,</w:t>
      </w:r>
      <w:r w:rsidRPr="00D02F4E">
        <w:rPr>
          <w:rFonts w:ascii="Times New Roman" w:hAnsi="Times New Roman" w:cs="Times New Roman"/>
          <w:sz w:val="26"/>
          <w:szCs w:val="26"/>
        </w:rPr>
        <w:t xml:space="preserve"> установленном </w:t>
      </w:r>
      <w:r w:rsidR="009D5BB5" w:rsidRPr="00D02F4E">
        <w:rPr>
          <w:rFonts w:ascii="Times New Roman" w:hAnsi="Times New Roman" w:cs="Times New Roman"/>
          <w:sz w:val="26"/>
          <w:szCs w:val="26"/>
        </w:rPr>
        <w:t>контрактом, за счет средств</w:t>
      </w:r>
      <w:r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="00873719">
        <w:rPr>
          <w:rFonts w:ascii="Times New Roman" w:hAnsi="Times New Roman" w:cs="Times New Roman"/>
          <w:sz w:val="26"/>
          <w:szCs w:val="26"/>
        </w:rPr>
        <w:t>бюджета Старотитаро</w:t>
      </w:r>
      <w:r w:rsidR="00873719">
        <w:rPr>
          <w:rFonts w:ascii="Times New Roman" w:hAnsi="Times New Roman" w:cs="Times New Roman"/>
          <w:sz w:val="26"/>
          <w:szCs w:val="26"/>
        </w:rPr>
        <w:t>в</w:t>
      </w:r>
      <w:r w:rsidR="00873719">
        <w:rPr>
          <w:rFonts w:ascii="Times New Roman" w:hAnsi="Times New Roman" w:cs="Times New Roman"/>
          <w:sz w:val="26"/>
          <w:szCs w:val="26"/>
        </w:rPr>
        <w:t>ского сельского поселения Темрюкского района</w:t>
      </w:r>
      <w:r w:rsidRPr="00D02F4E">
        <w:rPr>
          <w:rFonts w:ascii="Times New Roman" w:hAnsi="Times New Roman" w:cs="Times New Roman"/>
          <w:sz w:val="26"/>
          <w:szCs w:val="26"/>
        </w:rPr>
        <w:t>.</w:t>
      </w:r>
    </w:p>
    <w:p w:rsidR="00FA788C" w:rsidRPr="00D02F4E" w:rsidRDefault="00B679FA" w:rsidP="00FA788C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1.2</w:t>
      </w:r>
      <w:r w:rsidR="00FA788C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</w:t>
      </w:r>
      <w:r w:rsidR="00FA788C" w:rsidRPr="00D02F4E">
        <w:rPr>
          <w:rFonts w:ascii="Times New Roman" w:hAnsi="Times New Roman" w:cs="Times New Roman"/>
          <w:sz w:val="26"/>
          <w:szCs w:val="26"/>
        </w:rPr>
        <w:t xml:space="preserve">Поставщик передает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="00FA788C" w:rsidRPr="00D02F4E">
        <w:rPr>
          <w:rFonts w:ascii="Times New Roman" w:hAnsi="Times New Roman" w:cs="Times New Roman"/>
          <w:sz w:val="26"/>
          <w:szCs w:val="26"/>
        </w:rPr>
        <w:t xml:space="preserve">аказчику товар, а также оказывает следующие услуги, связанные с поставкой товара </w:t>
      </w:r>
      <w:r w:rsidR="00AF128C" w:rsidRPr="00D02F4E">
        <w:rPr>
          <w:rFonts w:ascii="Times New Roman" w:hAnsi="Times New Roman" w:cs="Times New Roman"/>
          <w:sz w:val="26"/>
          <w:szCs w:val="26"/>
        </w:rPr>
        <w:t>(далее – сопутствующие услуги):</w:t>
      </w:r>
    </w:p>
    <w:p w:rsidR="00FA788C" w:rsidRPr="00EA5ECC" w:rsidRDefault="00FA788C" w:rsidP="00FA788C">
      <w:pPr>
        <w:pStyle w:val="a9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A5ECC">
        <w:rPr>
          <w:rFonts w:ascii="Times New Roman" w:hAnsi="Times New Roman" w:cs="Times New Roman"/>
          <w:i/>
          <w:sz w:val="26"/>
          <w:szCs w:val="26"/>
        </w:rPr>
        <w:t>осуществляет доставку товара до места поставки, указанного в контракте;</w:t>
      </w:r>
    </w:p>
    <w:p w:rsidR="00FA788C" w:rsidRPr="00EA5ECC" w:rsidRDefault="00FA788C" w:rsidP="00FA788C">
      <w:pPr>
        <w:pStyle w:val="a9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A5ECC">
        <w:rPr>
          <w:rFonts w:ascii="Times New Roman" w:hAnsi="Times New Roman" w:cs="Times New Roman"/>
          <w:i/>
          <w:sz w:val="26"/>
          <w:szCs w:val="26"/>
        </w:rPr>
        <w:t>выполняет все виды погрузо-разгрузочных мероприятий;</w:t>
      </w:r>
    </w:p>
    <w:p w:rsidR="00FA788C" w:rsidRPr="00EA5ECC" w:rsidRDefault="00FA788C" w:rsidP="00FA788C">
      <w:pPr>
        <w:pStyle w:val="a9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A5ECC">
        <w:rPr>
          <w:rFonts w:ascii="Times New Roman" w:hAnsi="Times New Roman" w:cs="Times New Roman"/>
          <w:i/>
          <w:sz w:val="26"/>
          <w:szCs w:val="26"/>
        </w:rPr>
        <w:t>распаковывает товар, производит проверку всех компонентов, сборку, и монтаж;</w:t>
      </w:r>
    </w:p>
    <w:p w:rsidR="00910D6C" w:rsidRPr="00684F83" w:rsidRDefault="00FA788C" w:rsidP="00684F83">
      <w:pPr>
        <w:pStyle w:val="a9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A5ECC">
        <w:rPr>
          <w:rFonts w:ascii="Times New Roman" w:hAnsi="Times New Roman" w:cs="Times New Roman"/>
          <w:i/>
          <w:sz w:val="26"/>
          <w:szCs w:val="26"/>
        </w:rPr>
        <w:t>проверяет функционирование каждой единицы товара (д</w:t>
      </w:r>
      <w:r w:rsidRPr="00C67DC0">
        <w:rPr>
          <w:rFonts w:ascii="Times New Roman" w:hAnsi="Times New Roman" w:cs="Times New Roman"/>
          <w:i/>
          <w:sz w:val="26"/>
          <w:szCs w:val="26"/>
          <w:u w:val="single"/>
        </w:rPr>
        <w:t>анные условия указыв</w:t>
      </w:r>
      <w:r w:rsidRPr="00C67DC0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Pr="00C67DC0">
        <w:rPr>
          <w:rFonts w:ascii="Times New Roman" w:hAnsi="Times New Roman" w:cs="Times New Roman"/>
          <w:i/>
          <w:sz w:val="26"/>
          <w:szCs w:val="26"/>
          <w:u w:val="single"/>
        </w:rPr>
        <w:t>ются при необходимости</w:t>
      </w:r>
      <w:r w:rsidRPr="00EA5ECC">
        <w:rPr>
          <w:rFonts w:ascii="Times New Roman" w:hAnsi="Times New Roman" w:cs="Times New Roman"/>
          <w:i/>
          <w:sz w:val="26"/>
          <w:szCs w:val="26"/>
        </w:rPr>
        <w:t>).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2. ЦЕНА КОНТРАКТА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AD005B" w:rsidRPr="00D02F4E" w:rsidRDefault="00AD005B" w:rsidP="00AD005B">
      <w:pPr>
        <w:widowControl w:val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2.1. Цена контракта составляет __________________</w:t>
      </w:r>
      <w:r w:rsidR="00910D6C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_________________</w:t>
      </w:r>
      <w:r w:rsidR="00C5272F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</w:t>
      </w:r>
      <w:r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рублей </w:t>
      </w:r>
      <w:r w:rsidR="00ED67C6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</w:t>
      </w:r>
      <w:r w:rsidR="00CF17A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</w:t>
      </w:r>
      <w:r w:rsidR="00ED67C6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</w:t>
      </w:r>
      <w:r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копеек</w:t>
      </w:r>
      <w:r w:rsidR="00357185" w:rsidRPr="00D02F4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в том числе НДС ______________ 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 xml:space="preserve">(при условии наличия у </w:t>
      </w:r>
      <w:r w:rsidR="00FC568A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>Поставщ</w:t>
      </w:r>
      <w:r w:rsidR="00FC568A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>и</w:t>
      </w:r>
      <w:r w:rsidR="00FC568A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>ка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 xml:space="preserve"> обязанности по уплате НДС в соответствии с налоговым законодательством Ро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>с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 xml:space="preserve">сийской Федерации. В случае если </w:t>
      </w:r>
      <w:r w:rsidR="00FC568A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>Поставщик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 xml:space="preserve"> в соответствии с налоговым законод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>а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t xml:space="preserve">тельством Российской Федерации не облагается налогом на добавленную стоимость в </w:t>
      </w:r>
      <w:r w:rsidR="00D71210" w:rsidRPr="00D02F4E">
        <w:rPr>
          <w:rFonts w:ascii="Times New Roman" w:eastAsia="Times New Roman" w:hAnsi="Times New Roman" w:cs="Times New Roman"/>
          <w:i/>
          <w:snapToGrid w:val="0"/>
          <w:sz w:val="26"/>
          <w:szCs w:val="26"/>
          <w:lang w:eastAsia="ru-RU"/>
        </w:rPr>
        <w:lastRenderedPageBreak/>
        <w:t>настоящем пункте указывается: НДС не предусмотрено).</w:t>
      </w:r>
    </w:p>
    <w:p w:rsidR="00DD26DB" w:rsidRPr="00C67DC0" w:rsidRDefault="00767758" w:rsidP="00DD26D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EA5ECC">
        <w:rPr>
          <w:rFonts w:ascii="Times New Roman" w:hAnsi="Times New Roman" w:cs="Times New Roman"/>
          <w:iCs/>
          <w:sz w:val="26"/>
          <w:szCs w:val="26"/>
        </w:rPr>
        <w:t xml:space="preserve">2.1.1. 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Заказчик по согласованию с Поставщиком увеличил количество поставля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е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мого товара на сумму</w:t>
      </w:r>
      <w:r w:rsidRPr="00EA5ECC">
        <w:rPr>
          <w:rFonts w:ascii="Times New Roman" w:hAnsi="Times New Roman" w:cs="Times New Roman"/>
          <w:iCs/>
          <w:sz w:val="26"/>
          <w:szCs w:val="26"/>
        </w:rPr>
        <w:t xml:space="preserve"> ___________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, не превышающую разницы между ценой контракта,</w:t>
      </w:r>
      <w:r w:rsidR="00DD26DB" w:rsidRPr="00D02F4E">
        <w:rPr>
          <w:rFonts w:ascii="Times New Roman" w:hAnsi="Times New Roman" w:cs="Times New Roman"/>
          <w:i/>
          <w:iCs/>
          <w:color w:val="FF0000"/>
          <w:sz w:val="26"/>
          <w:szCs w:val="26"/>
        </w:rPr>
        <w:t xml:space="preserve"> 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предложенной 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>Поставщиком в процессе определения поставщика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, и начальной (макс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и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мальной) ценой контракта (ценой ло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 xml:space="preserve">та), </w:t>
      </w:r>
      <w:r w:rsidRPr="00EA5ECC">
        <w:rPr>
          <w:rFonts w:ascii="Times New Roman" w:hAnsi="Times New Roman" w:cs="Times New Roman"/>
          <w:iCs/>
          <w:sz w:val="26"/>
          <w:szCs w:val="26"/>
        </w:rPr>
        <w:t>(при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A5ECC">
        <w:rPr>
          <w:rFonts w:ascii="Times New Roman" w:hAnsi="Times New Roman" w:cs="Times New Roman"/>
          <w:iCs/>
          <w:sz w:val="26"/>
          <w:szCs w:val="26"/>
        </w:rPr>
        <w:t>указании такой возможности в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>конкурсной документаци</w:t>
      </w:r>
      <w:r w:rsidRPr="00EA5ECC">
        <w:rPr>
          <w:rFonts w:ascii="Times New Roman" w:hAnsi="Times New Roman" w:cs="Times New Roman"/>
          <w:iCs/>
          <w:sz w:val="26"/>
          <w:szCs w:val="26"/>
        </w:rPr>
        <w:t>и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 xml:space="preserve"> (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документаци</w:t>
      </w:r>
      <w:r w:rsidRPr="00EA5ECC">
        <w:rPr>
          <w:rFonts w:ascii="Times New Roman" w:hAnsi="Times New Roman" w:cs="Times New Roman"/>
          <w:iCs/>
          <w:sz w:val="26"/>
          <w:szCs w:val="26"/>
        </w:rPr>
        <w:t>и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 об аукционе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>)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>. При этом цена единицы товара не превыша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>е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т цену единицы товара, определяемую как частное от деления цены контракта, указанной в заявке на участие в конкурсе </w:t>
      </w:r>
      <w:r w:rsidR="00F0729A" w:rsidRPr="00EA5ECC">
        <w:rPr>
          <w:rFonts w:ascii="Times New Roman" w:hAnsi="Times New Roman" w:cs="Times New Roman"/>
          <w:iCs/>
          <w:sz w:val="26"/>
          <w:szCs w:val="26"/>
        </w:rPr>
        <w:t>(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предложенной </w:t>
      </w:r>
      <w:r w:rsidR="002B629B" w:rsidRPr="00EA5ECC">
        <w:rPr>
          <w:rFonts w:ascii="Times New Roman" w:hAnsi="Times New Roman" w:cs="Times New Roman"/>
          <w:iCs/>
          <w:sz w:val="26"/>
          <w:szCs w:val="26"/>
        </w:rPr>
        <w:t>при проведении аукциона) Поставщика</w:t>
      </w:r>
      <w:r w:rsidR="00DD26DB" w:rsidRPr="00EA5ECC">
        <w:rPr>
          <w:rFonts w:ascii="Times New Roman" w:hAnsi="Times New Roman" w:cs="Times New Roman"/>
          <w:iCs/>
          <w:sz w:val="26"/>
          <w:szCs w:val="26"/>
        </w:rPr>
        <w:t xml:space="preserve"> на количество товара, указанное в извещении о п</w:t>
      </w:r>
      <w:r w:rsidR="00C67DC0">
        <w:rPr>
          <w:rFonts w:ascii="Times New Roman" w:hAnsi="Times New Roman" w:cs="Times New Roman"/>
          <w:iCs/>
          <w:sz w:val="26"/>
          <w:szCs w:val="26"/>
        </w:rPr>
        <w:t>роведении конкурса или аукциона (</w:t>
      </w:r>
      <w:r w:rsidR="00C67DC0" w:rsidRPr="00941FAF">
        <w:rPr>
          <w:rFonts w:ascii="Times New Roman" w:hAnsi="Times New Roman" w:cs="Times New Roman"/>
          <w:i/>
          <w:iCs/>
          <w:sz w:val="26"/>
          <w:szCs w:val="26"/>
          <w:u w:val="single"/>
        </w:rPr>
        <w:t>Пункт указывается при необходимости</w:t>
      </w:r>
      <w:r w:rsidR="00C67DC0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:rsidR="00AD005B" w:rsidRPr="00D02F4E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Цена контракта, указанная в пункте 2.1 раздела 2 контракта, является твердой </w:t>
      </w:r>
      <w:r w:rsidRPr="00D02F4E">
        <w:rPr>
          <w:rFonts w:ascii="Times New Roman" w:hAnsi="Times New Roman" w:cs="Times New Roman"/>
          <w:sz w:val="26"/>
          <w:szCs w:val="26"/>
        </w:rPr>
        <w:t>и определяется на весь срок его исполнения.</w:t>
      </w:r>
      <w:r w:rsidR="00FA788C" w:rsidRPr="00D02F4E">
        <w:rPr>
          <w:rFonts w:ascii="Times New Roman" w:hAnsi="Times New Roman" w:cs="Times New Roman"/>
          <w:sz w:val="26"/>
          <w:szCs w:val="26"/>
        </w:rPr>
        <w:t xml:space="preserve"> Цена за единицу</w:t>
      </w:r>
      <w:r w:rsidR="00B679FA" w:rsidRPr="00D02F4E">
        <w:rPr>
          <w:rFonts w:ascii="Times New Roman" w:hAnsi="Times New Roman" w:cs="Times New Roman"/>
          <w:sz w:val="26"/>
          <w:szCs w:val="26"/>
        </w:rPr>
        <w:t xml:space="preserve"> товара указана в специфик</w:t>
      </w:r>
      <w:r w:rsidR="00B679FA" w:rsidRPr="00D02F4E">
        <w:rPr>
          <w:rFonts w:ascii="Times New Roman" w:hAnsi="Times New Roman" w:cs="Times New Roman"/>
          <w:sz w:val="26"/>
          <w:szCs w:val="26"/>
        </w:rPr>
        <w:t>а</w:t>
      </w:r>
      <w:r w:rsidR="00B679FA" w:rsidRPr="00D02F4E">
        <w:rPr>
          <w:rFonts w:ascii="Times New Roman" w:hAnsi="Times New Roman" w:cs="Times New Roman"/>
          <w:sz w:val="26"/>
          <w:szCs w:val="26"/>
        </w:rPr>
        <w:t>ции</w:t>
      </w:r>
      <w:r w:rsidR="00FA788C" w:rsidRPr="00D02F4E">
        <w:rPr>
          <w:rFonts w:ascii="Times New Roman" w:hAnsi="Times New Roman" w:cs="Times New Roman"/>
          <w:sz w:val="26"/>
          <w:szCs w:val="26"/>
        </w:rPr>
        <w:t>.</w:t>
      </w:r>
    </w:p>
    <w:p w:rsidR="00FA788C" w:rsidRPr="00D02F4E" w:rsidRDefault="00FA788C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02F4E">
        <w:rPr>
          <w:rFonts w:ascii="Times New Roman" w:hAnsi="Times New Roman" w:cs="Times New Roman"/>
          <w:sz w:val="26"/>
          <w:szCs w:val="26"/>
        </w:rPr>
        <w:t>2.3.</w:t>
      </w:r>
      <w:r w:rsidRPr="00D02F4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02F4E">
        <w:rPr>
          <w:rFonts w:ascii="Times New Roman" w:hAnsi="Times New Roman" w:cs="Times New Roman"/>
          <w:sz w:val="26"/>
          <w:szCs w:val="26"/>
        </w:rPr>
        <w:t xml:space="preserve">Цена контракта включает в себя </w:t>
      </w:r>
      <w:r w:rsidR="00ED67C6" w:rsidRPr="00D02F4E">
        <w:rPr>
          <w:rFonts w:ascii="Times New Roman" w:hAnsi="Times New Roman" w:cs="Times New Roman"/>
          <w:sz w:val="26"/>
          <w:szCs w:val="26"/>
        </w:rPr>
        <w:t xml:space="preserve">все </w:t>
      </w:r>
      <w:r w:rsidRPr="00D02F4E">
        <w:rPr>
          <w:rFonts w:ascii="Times New Roman" w:hAnsi="Times New Roman" w:cs="Times New Roman"/>
          <w:sz w:val="26"/>
          <w:szCs w:val="26"/>
        </w:rPr>
        <w:t>расходы Поставщика</w:t>
      </w:r>
      <w:r w:rsidR="00ED67C6" w:rsidRPr="00D02F4E">
        <w:rPr>
          <w:rFonts w:ascii="Times New Roman" w:hAnsi="Times New Roman" w:cs="Times New Roman"/>
          <w:sz w:val="26"/>
          <w:szCs w:val="26"/>
        </w:rPr>
        <w:t>,</w:t>
      </w:r>
      <w:r w:rsidRPr="00D02F4E">
        <w:rPr>
          <w:rFonts w:ascii="Times New Roman" w:hAnsi="Times New Roman" w:cs="Times New Roman"/>
          <w:sz w:val="26"/>
          <w:szCs w:val="26"/>
        </w:rPr>
        <w:t xml:space="preserve"> связанные с </w:t>
      </w:r>
      <w:r w:rsidR="002B629B" w:rsidRPr="00D02F4E">
        <w:rPr>
          <w:rFonts w:ascii="Times New Roman" w:hAnsi="Times New Roman" w:cs="Times New Roman"/>
          <w:sz w:val="26"/>
          <w:szCs w:val="26"/>
        </w:rPr>
        <w:t>испо</w:t>
      </w:r>
      <w:r w:rsidR="002B629B" w:rsidRPr="00D02F4E">
        <w:rPr>
          <w:rFonts w:ascii="Times New Roman" w:hAnsi="Times New Roman" w:cs="Times New Roman"/>
          <w:sz w:val="26"/>
          <w:szCs w:val="26"/>
        </w:rPr>
        <w:t>л</w:t>
      </w:r>
      <w:r w:rsidR="002B629B" w:rsidRPr="00D02F4E">
        <w:rPr>
          <w:rFonts w:ascii="Times New Roman" w:hAnsi="Times New Roman" w:cs="Times New Roman"/>
          <w:sz w:val="26"/>
          <w:szCs w:val="26"/>
        </w:rPr>
        <w:t>нением</w:t>
      </w:r>
      <w:r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="002B629B" w:rsidRPr="00D02F4E">
        <w:rPr>
          <w:rFonts w:ascii="Times New Roman" w:hAnsi="Times New Roman" w:cs="Times New Roman"/>
          <w:sz w:val="26"/>
          <w:szCs w:val="26"/>
        </w:rPr>
        <w:t>контракта</w:t>
      </w:r>
      <w:r w:rsidR="0006681F" w:rsidRPr="00D02F4E">
        <w:rPr>
          <w:rFonts w:ascii="Times New Roman" w:hAnsi="Times New Roman" w:cs="Times New Roman"/>
          <w:sz w:val="26"/>
          <w:szCs w:val="26"/>
        </w:rPr>
        <w:t>, в том числе расходы Поставщика прямо не предусмотренные, но кот</w:t>
      </w:r>
      <w:r w:rsidR="0006681F" w:rsidRPr="00D02F4E">
        <w:rPr>
          <w:rFonts w:ascii="Times New Roman" w:hAnsi="Times New Roman" w:cs="Times New Roman"/>
          <w:sz w:val="26"/>
          <w:szCs w:val="26"/>
        </w:rPr>
        <w:t>о</w:t>
      </w:r>
      <w:r w:rsidR="0006681F" w:rsidRPr="00D02F4E">
        <w:rPr>
          <w:rFonts w:ascii="Times New Roman" w:hAnsi="Times New Roman" w:cs="Times New Roman"/>
          <w:sz w:val="26"/>
          <w:szCs w:val="26"/>
        </w:rPr>
        <w:t>рые могут возникнуть в ходе исполнения контракта</w:t>
      </w:r>
      <w:r w:rsidRPr="00D02F4E">
        <w:rPr>
          <w:rFonts w:ascii="Times New Roman" w:hAnsi="Times New Roman" w:cs="Times New Roman"/>
          <w:sz w:val="26"/>
          <w:szCs w:val="26"/>
        </w:rPr>
        <w:t>.</w:t>
      </w:r>
    </w:p>
    <w:p w:rsidR="00AD005B" w:rsidRPr="00D02F4E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A788C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Цена контракта может быть снижена по соглашению Сторон </w:t>
      </w:r>
      <w:r w:rsidRPr="00D02F4E">
        <w:rPr>
          <w:rFonts w:ascii="Times New Roman" w:hAnsi="Times New Roman" w:cs="Times New Roman"/>
          <w:sz w:val="26"/>
          <w:szCs w:val="26"/>
        </w:rPr>
        <w:t xml:space="preserve">без изменения предусмотренных контрактом </w:t>
      </w:r>
      <w:r w:rsidRPr="00EA5ECC">
        <w:rPr>
          <w:rFonts w:ascii="Times New Roman" w:hAnsi="Times New Roman" w:cs="Times New Roman"/>
          <w:sz w:val="26"/>
          <w:szCs w:val="26"/>
        </w:rPr>
        <w:t xml:space="preserve">объёма и качества </w:t>
      </w:r>
      <w:r w:rsidR="00D14F44" w:rsidRPr="00D02F4E">
        <w:rPr>
          <w:rFonts w:ascii="Times New Roman" w:hAnsi="Times New Roman" w:cs="Times New Roman"/>
          <w:sz w:val="26"/>
          <w:szCs w:val="26"/>
        </w:rPr>
        <w:t>товара</w:t>
      </w:r>
      <w:r w:rsidR="00ED67C6" w:rsidRPr="00D02F4E">
        <w:rPr>
          <w:rFonts w:ascii="Times New Roman" w:hAnsi="Times New Roman" w:cs="Times New Roman"/>
          <w:sz w:val="26"/>
          <w:szCs w:val="26"/>
        </w:rPr>
        <w:t>, и иных условий контракта</w:t>
      </w:r>
      <w:r w:rsidR="0006681F"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="0006681F" w:rsidRPr="00EA5ECC">
        <w:rPr>
          <w:rFonts w:ascii="Times New Roman" w:hAnsi="Times New Roman" w:cs="Times New Roman"/>
          <w:sz w:val="26"/>
          <w:szCs w:val="26"/>
        </w:rPr>
        <w:t>(при условии, что это было предусмотрено документацией о закупке)</w:t>
      </w:r>
      <w:r w:rsidR="002B629B" w:rsidRPr="00EA5ECC">
        <w:rPr>
          <w:rFonts w:ascii="Times New Roman" w:hAnsi="Times New Roman" w:cs="Times New Roman"/>
          <w:sz w:val="26"/>
          <w:szCs w:val="26"/>
        </w:rPr>
        <w:t>.</w:t>
      </w:r>
    </w:p>
    <w:p w:rsidR="00AD005B" w:rsidRPr="00D02F4E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2.</w:t>
      </w:r>
      <w:r w:rsidR="000818E0" w:rsidRPr="00D02F4E">
        <w:rPr>
          <w:rFonts w:ascii="Times New Roman" w:hAnsi="Times New Roman" w:cs="Times New Roman"/>
          <w:sz w:val="26"/>
          <w:szCs w:val="26"/>
        </w:rPr>
        <w:t>5</w:t>
      </w:r>
      <w:r w:rsidRPr="00D02F4E">
        <w:rPr>
          <w:rFonts w:ascii="Times New Roman" w:hAnsi="Times New Roman" w:cs="Times New Roman"/>
          <w:sz w:val="26"/>
          <w:szCs w:val="26"/>
        </w:rPr>
        <w:t>. </w:t>
      </w:r>
      <w:r w:rsidRPr="00D02F4E">
        <w:rPr>
          <w:rFonts w:ascii="Times New Roman" w:hAnsi="Times New Roman" w:cs="Times New Roman"/>
          <w:iCs/>
          <w:sz w:val="26"/>
          <w:szCs w:val="26"/>
        </w:rPr>
        <w:t xml:space="preserve">Стороны предусмотрели, что изменение существенных условий контракта при его исполнении не допускается, за исключением их изменения по соглашению Сторон в случае, </w:t>
      </w:r>
      <w:r w:rsidRPr="00D02F4E">
        <w:rPr>
          <w:rFonts w:ascii="Times New Roman" w:hAnsi="Times New Roman" w:cs="Times New Roman"/>
          <w:sz w:val="26"/>
          <w:szCs w:val="26"/>
        </w:rPr>
        <w:t xml:space="preserve">если по предложению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 xml:space="preserve">аказчика увеличивается предусмотренный контрактом </w:t>
      </w:r>
      <w:r w:rsidRPr="00996741">
        <w:rPr>
          <w:rFonts w:ascii="Times New Roman" w:hAnsi="Times New Roman" w:cs="Times New Roman"/>
          <w:sz w:val="26"/>
          <w:szCs w:val="26"/>
        </w:rPr>
        <w:t>объем</w:t>
      </w:r>
      <w:r w:rsidR="008C2833" w:rsidRPr="00996741">
        <w:rPr>
          <w:rFonts w:ascii="Times New Roman" w:hAnsi="Times New Roman" w:cs="Times New Roman"/>
          <w:sz w:val="26"/>
          <w:szCs w:val="26"/>
        </w:rPr>
        <w:t>/количество</w:t>
      </w:r>
      <w:r w:rsidRPr="00D02F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D14F44" w:rsidRPr="00D02F4E">
        <w:rPr>
          <w:rFonts w:ascii="Times New Roman" w:hAnsi="Times New Roman" w:cs="Times New Roman"/>
          <w:sz w:val="26"/>
          <w:szCs w:val="26"/>
        </w:rPr>
        <w:t>товара</w:t>
      </w:r>
      <w:r w:rsidRPr="00D02F4E">
        <w:rPr>
          <w:rFonts w:ascii="Times New Roman" w:hAnsi="Times New Roman" w:cs="Times New Roman"/>
          <w:sz w:val="26"/>
          <w:szCs w:val="26"/>
        </w:rPr>
        <w:t xml:space="preserve"> не более чем на десять процентов или уменьшается предусмо</w:t>
      </w:r>
      <w:r w:rsidRPr="00D02F4E">
        <w:rPr>
          <w:rFonts w:ascii="Times New Roman" w:hAnsi="Times New Roman" w:cs="Times New Roman"/>
          <w:sz w:val="26"/>
          <w:szCs w:val="26"/>
        </w:rPr>
        <w:t>т</w:t>
      </w:r>
      <w:r w:rsidRPr="00D02F4E">
        <w:rPr>
          <w:rFonts w:ascii="Times New Roman" w:hAnsi="Times New Roman" w:cs="Times New Roman"/>
          <w:sz w:val="26"/>
          <w:szCs w:val="26"/>
        </w:rPr>
        <w:t>ренн</w:t>
      </w:r>
      <w:r w:rsidR="00F06552" w:rsidRPr="00D02F4E">
        <w:rPr>
          <w:rFonts w:ascii="Times New Roman" w:hAnsi="Times New Roman" w:cs="Times New Roman"/>
          <w:sz w:val="26"/>
          <w:szCs w:val="26"/>
        </w:rPr>
        <w:t>ое</w:t>
      </w:r>
      <w:r w:rsidRPr="00D02F4E">
        <w:rPr>
          <w:rFonts w:ascii="Times New Roman" w:hAnsi="Times New Roman" w:cs="Times New Roman"/>
          <w:sz w:val="26"/>
          <w:szCs w:val="26"/>
        </w:rPr>
        <w:t xml:space="preserve"> контрактом </w:t>
      </w:r>
      <w:r w:rsidR="008C2833" w:rsidRPr="00996741">
        <w:rPr>
          <w:rFonts w:ascii="Times New Roman" w:hAnsi="Times New Roman" w:cs="Times New Roman"/>
          <w:sz w:val="26"/>
          <w:szCs w:val="26"/>
        </w:rPr>
        <w:t>объем</w:t>
      </w:r>
      <w:r w:rsidR="00B679FA" w:rsidRPr="00996741">
        <w:rPr>
          <w:rFonts w:ascii="Times New Roman" w:hAnsi="Times New Roman" w:cs="Times New Roman"/>
          <w:sz w:val="26"/>
          <w:szCs w:val="26"/>
        </w:rPr>
        <w:t>/количество</w:t>
      </w:r>
      <w:r w:rsidR="00B679FA" w:rsidRPr="00D02F4E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D14F44" w:rsidRPr="00D02F4E">
        <w:rPr>
          <w:rFonts w:ascii="Times New Roman" w:hAnsi="Times New Roman" w:cs="Times New Roman"/>
          <w:sz w:val="26"/>
          <w:szCs w:val="26"/>
        </w:rPr>
        <w:t>товара</w:t>
      </w:r>
      <w:r w:rsidRPr="00D02F4E">
        <w:rPr>
          <w:rFonts w:ascii="Times New Roman" w:hAnsi="Times New Roman" w:cs="Times New Roman"/>
          <w:sz w:val="26"/>
          <w:szCs w:val="26"/>
        </w:rPr>
        <w:t xml:space="preserve"> не более чем на десять процентов.</w:t>
      </w:r>
    </w:p>
    <w:p w:rsidR="00AD005B" w:rsidRPr="00996741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741">
        <w:rPr>
          <w:rFonts w:ascii="Times New Roman" w:hAnsi="Times New Roman" w:cs="Times New Roman"/>
          <w:sz w:val="26"/>
          <w:szCs w:val="26"/>
        </w:rPr>
        <w:t xml:space="preserve">(При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</w:t>
      </w:r>
      <w:r w:rsidR="00D14F44" w:rsidRPr="00996741">
        <w:rPr>
          <w:rFonts w:ascii="Times New Roman" w:hAnsi="Times New Roman" w:cs="Times New Roman"/>
          <w:sz w:val="26"/>
          <w:szCs w:val="26"/>
        </w:rPr>
        <w:t>товара</w:t>
      </w:r>
      <w:r w:rsidRPr="00996741">
        <w:rPr>
          <w:rFonts w:ascii="Times New Roman" w:hAnsi="Times New Roman" w:cs="Times New Roman"/>
          <w:sz w:val="26"/>
          <w:szCs w:val="26"/>
        </w:rPr>
        <w:t xml:space="preserve"> исходя из установленной в контракте цены </w:t>
      </w:r>
      <w:r w:rsidR="00D14F44" w:rsidRPr="00996741">
        <w:rPr>
          <w:rFonts w:ascii="Times New Roman" w:hAnsi="Times New Roman" w:cs="Times New Roman"/>
          <w:sz w:val="26"/>
          <w:szCs w:val="26"/>
        </w:rPr>
        <w:t>товара</w:t>
      </w:r>
      <w:r w:rsidRPr="00996741">
        <w:rPr>
          <w:rFonts w:ascii="Times New Roman" w:hAnsi="Times New Roman" w:cs="Times New Roman"/>
          <w:sz w:val="26"/>
          <w:szCs w:val="26"/>
        </w:rPr>
        <w:t>, но не более чем на десять процентов цены контракта. При уменьшении предусмотренного ко</w:t>
      </w:r>
      <w:r w:rsidRPr="00996741">
        <w:rPr>
          <w:rFonts w:ascii="Times New Roman" w:hAnsi="Times New Roman" w:cs="Times New Roman"/>
          <w:sz w:val="26"/>
          <w:szCs w:val="26"/>
        </w:rPr>
        <w:t>н</w:t>
      </w:r>
      <w:r w:rsidRPr="00996741">
        <w:rPr>
          <w:rFonts w:ascii="Times New Roman" w:hAnsi="Times New Roman" w:cs="Times New Roman"/>
          <w:sz w:val="26"/>
          <w:szCs w:val="26"/>
        </w:rPr>
        <w:t xml:space="preserve">трактом </w:t>
      </w:r>
      <w:r w:rsidR="00D14F44" w:rsidRPr="00996741">
        <w:rPr>
          <w:rFonts w:ascii="Times New Roman" w:hAnsi="Times New Roman" w:cs="Times New Roman"/>
          <w:sz w:val="26"/>
          <w:szCs w:val="26"/>
        </w:rPr>
        <w:t>количества товара</w:t>
      </w:r>
      <w:r w:rsidRPr="00996741">
        <w:rPr>
          <w:rFonts w:ascii="Times New Roman" w:hAnsi="Times New Roman" w:cs="Times New Roman"/>
          <w:sz w:val="26"/>
          <w:szCs w:val="26"/>
        </w:rPr>
        <w:t xml:space="preserve"> Стороны контракта обязаны уменьшить цену контракта исх</w:t>
      </w:r>
      <w:r w:rsidRPr="00996741">
        <w:rPr>
          <w:rFonts w:ascii="Times New Roman" w:hAnsi="Times New Roman" w:cs="Times New Roman"/>
          <w:sz w:val="26"/>
          <w:szCs w:val="26"/>
        </w:rPr>
        <w:t>о</w:t>
      </w:r>
      <w:r w:rsidRPr="00996741">
        <w:rPr>
          <w:rFonts w:ascii="Times New Roman" w:hAnsi="Times New Roman" w:cs="Times New Roman"/>
          <w:sz w:val="26"/>
          <w:szCs w:val="26"/>
        </w:rPr>
        <w:t xml:space="preserve">дя </w:t>
      </w:r>
      <w:r w:rsidRPr="00996741">
        <w:rPr>
          <w:rFonts w:ascii="Times New Roman" w:hAnsi="Times New Roman" w:cs="Times New Roman"/>
          <w:sz w:val="26"/>
          <w:szCs w:val="26"/>
          <w:u w:val="single"/>
        </w:rPr>
        <w:t xml:space="preserve">из цены единицы </w:t>
      </w:r>
      <w:r w:rsidR="003D21D3" w:rsidRPr="00996741">
        <w:rPr>
          <w:rFonts w:ascii="Times New Roman" w:hAnsi="Times New Roman" w:cs="Times New Roman"/>
          <w:sz w:val="26"/>
          <w:szCs w:val="26"/>
          <w:u w:val="single"/>
        </w:rPr>
        <w:t>товара</w:t>
      </w:r>
      <w:r w:rsidRPr="00996741">
        <w:rPr>
          <w:rFonts w:ascii="Times New Roman" w:hAnsi="Times New Roman" w:cs="Times New Roman"/>
          <w:sz w:val="26"/>
          <w:szCs w:val="26"/>
        </w:rPr>
        <w:t>).</w:t>
      </w:r>
    </w:p>
    <w:p w:rsidR="00AD005B" w:rsidRPr="00D02F4E" w:rsidRDefault="00AD005B" w:rsidP="00AD005B">
      <w:pPr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D02F4E">
        <w:rPr>
          <w:rFonts w:ascii="Times New Roman" w:hAnsi="Times New Roman" w:cs="Times New Roman"/>
          <w:snapToGrid w:val="0"/>
          <w:sz w:val="26"/>
          <w:szCs w:val="26"/>
        </w:rPr>
        <w:t>2.</w:t>
      </w:r>
      <w:r w:rsidR="00996741">
        <w:rPr>
          <w:rFonts w:ascii="Times New Roman" w:hAnsi="Times New Roman" w:cs="Times New Roman"/>
          <w:snapToGrid w:val="0"/>
          <w:sz w:val="26"/>
          <w:szCs w:val="26"/>
        </w:rPr>
        <w:t>6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. Стороны предусмотрели возможность изменения существенных условий ко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н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 xml:space="preserve">тракта при его исполнении согласно положениям </w:t>
      </w:r>
      <w:hyperlink r:id="rId8" w:history="1">
        <w:r w:rsidR="0041378B" w:rsidRPr="00D02F4E">
          <w:rPr>
            <w:rFonts w:ascii="Times New Roman" w:hAnsi="Times New Roman" w:cs="Times New Roman"/>
            <w:snapToGrid w:val="0"/>
            <w:sz w:val="26"/>
            <w:szCs w:val="26"/>
          </w:rPr>
          <w:t>пункта</w:t>
        </w:r>
        <w:r w:rsidRPr="00D02F4E">
          <w:rPr>
            <w:rFonts w:ascii="Times New Roman" w:hAnsi="Times New Roman" w:cs="Times New Roman"/>
            <w:snapToGrid w:val="0"/>
            <w:sz w:val="26"/>
            <w:szCs w:val="26"/>
          </w:rPr>
          <w:t xml:space="preserve"> 6 статьи 161</w:t>
        </w:r>
      </w:hyperlink>
      <w:r w:rsidRPr="00D02F4E">
        <w:rPr>
          <w:rFonts w:ascii="Times New Roman" w:hAnsi="Times New Roman" w:cs="Times New Roman"/>
          <w:snapToGrid w:val="0"/>
          <w:sz w:val="26"/>
          <w:szCs w:val="26"/>
        </w:rPr>
        <w:t xml:space="preserve"> Бюджетного коде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к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 xml:space="preserve">са Российской Федерации при уменьшении ранее доведенных до </w:t>
      </w:r>
      <w:r w:rsidR="00C57F8B" w:rsidRPr="00D02F4E">
        <w:rPr>
          <w:rFonts w:ascii="Times New Roman" w:hAnsi="Times New Roman" w:cs="Times New Roman"/>
          <w:snapToGrid w:val="0"/>
          <w:sz w:val="26"/>
          <w:szCs w:val="26"/>
        </w:rPr>
        <w:t>З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аказчика как получат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е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 xml:space="preserve">ля бюджетных средств лимитов бюджетных обязательств. При этом </w:t>
      </w:r>
      <w:r w:rsidR="004A7EC9" w:rsidRPr="00D02F4E">
        <w:rPr>
          <w:rFonts w:ascii="Times New Roman" w:hAnsi="Times New Roman" w:cs="Times New Roman"/>
          <w:snapToGrid w:val="0"/>
          <w:sz w:val="26"/>
          <w:szCs w:val="26"/>
        </w:rPr>
        <w:t>З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аказчик в ходе и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 xml:space="preserve">полнения контракта </w:t>
      </w:r>
      <w:hyperlink r:id="rId9" w:history="1">
        <w:r w:rsidRPr="00D02F4E">
          <w:rPr>
            <w:rFonts w:ascii="Times New Roman" w:hAnsi="Times New Roman" w:cs="Times New Roman"/>
            <w:snapToGrid w:val="0"/>
            <w:sz w:val="26"/>
            <w:szCs w:val="26"/>
          </w:rPr>
          <w:t>обеспечивает согласование</w:t>
        </w:r>
      </w:hyperlink>
      <w:r w:rsidRPr="00D02F4E">
        <w:rPr>
          <w:rFonts w:ascii="Times New Roman" w:hAnsi="Times New Roman" w:cs="Times New Roman"/>
          <w:snapToGrid w:val="0"/>
          <w:sz w:val="26"/>
          <w:szCs w:val="26"/>
        </w:rPr>
        <w:t xml:space="preserve"> новых условий контракта, в том числе цены и (или) сроков исполнения контракта и (или) объёма </w:t>
      </w:r>
      <w:r w:rsidR="00F06552" w:rsidRPr="00D02F4E">
        <w:rPr>
          <w:rFonts w:ascii="Times New Roman" w:hAnsi="Times New Roman" w:cs="Times New Roman"/>
          <w:snapToGrid w:val="0"/>
          <w:sz w:val="26"/>
          <w:szCs w:val="26"/>
        </w:rPr>
        <w:t>товара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, предусмотренного ко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н</w:t>
      </w:r>
      <w:r w:rsidRPr="00D02F4E">
        <w:rPr>
          <w:rFonts w:ascii="Times New Roman" w:hAnsi="Times New Roman" w:cs="Times New Roman"/>
          <w:snapToGrid w:val="0"/>
          <w:sz w:val="26"/>
          <w:szCs w:val="26"/>
        </w:rPr>
        <w:t>трактом.</w:t>
      </w:r>
    </w:p>
    <w:p w:rsidR="00996741" w:rsidRPr="00684F83" w:rsidRDefault="00AD005B" w:rsidP="00684F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 xml:space="preserve">В этом случае сокращение объёма </w:t>
      </w:r>
      <w:r w:rsidR="00F06552" w:rsidRPr="00D02F4E">
        <w:rPr>
          <w:rFonts w:ascii="Times New Roman" w:hAnsi="Times New Roman" w:cs="Times New Roman"/>
          <w:sz w:val="26"/>
          <w:szCs w:val="26"/>
        </w:rPr>
        <w:t>товара</w:t>
      </w:r>
      <w:r w:rsidRPr="00D02F4E">
        <w:rPr>
          <w:rFonts w:ascii="Times New Roman" w:hAnsi="Times New Roman" w:cs="Times New Roman"/>
          <w:sz w:val="26"/>
          <w:szCs w:val="26"/>
        </w:rPr>
        <w:t xml:space="preserve"> при уменьшении цены контракта осущ</w:t>
      </w:r>
      <w:r w:rsidRPr="00D02F4E">
        <w:rPr>
          <w:rFonts w:ascii="Times New Roman" w:hAnsi="Times New Roman" w:cs="Times New Roman"/>
          <w:sz w:val="26"/>
          <w:szCs w:val="26"/>
        </w:rPr>
        <w:t>е</w:t>
      </w:r>
      <w:r w:rsidRPr="00D02F4E">
        <w:rPr>
          <w:rFonts w:ascii="Times New Roman" w:hAnsi="Times New Roman" w:cs="Times New Roman"/>
          <w:sz w:val="26"/>
          <w:szCs w:val="26"/>
        </w:rPr>
        <w:t xml:space="preserve">ствляется в соответствии с </w:t>
      </w:r>
      <w:hyperlink r:id="rId10" w:history="1">
        <w:r w:rsidRPr="00D02F4E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Pr="00D02F4E">
        <w:rPr>
          <w:rFonts w:ascii="Times New Roman" w:hAnsi="Times New Roman" w:cs="Times New Roman"/>
          <w:sz w:val="26"/>
          <w:szCs w:val="26"/>
        </w:rPr>
        <w:t>, утвержденной Правительством Российской Фед</w:t>
      </w:r>
      <w:r w:rsidRPr="00D02F4E">
        <w:rPr>
          <w:rFonts w:ascii="Times New Roman" w:hAnsi="Times New Roman" w:cs="Times New Roman"/>
          <w:sz w:val="26"/>
          <w:szCs w:val="26"/>
        </w:rPr>
        <w:t>е</w:t>
      </w:r>
      <w:r w:rsidRPr="00D02F4E">
        <w:rPr>
          <w:rFonts w:ascii="Times New Roman" w:hAnsi="Times New Roman" w:cs="Times New Roman"/>
          <w:sz w:val="26"/>
          <w:szCs w:val="26"/>
        </w:rPr>
        <w:t>рации.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СРОКИ, УСЛОВИЯ </w:t>
      </w:r>
      <w:r w:rsidR="00F61606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ПОСТАВКИ ТОВАРА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ПОРЯДОК ОПЛАТЫ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005B" w:rsidRPr="00D52850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815443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срок </w:t>
      </w: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0B4F7D" w:rsidRPr="00D52850">
        <w:rPr>
          <w:rFonts w:ascii="Times New Roman" w:hAnsi="Times New Roman" w:cs="Times New Roman"/>
          <w:i/>
          <w:sz w:val="26"/>
          <w:szCs w:val="26"/>
        </w:rPr>
        <w:t>(или в соответствии с графиком поставки товара)</w:t>
      </w:r>
      <w:r w:rsidR="000B4F7D" w:rsidRPr="00D52850">
        <w:rPr>
          <w:rFonts w:ascii="Times New Roman" w:hAnsi="Times New Roman" w:cs="Times New Roman"/>
          <w:sz w:val="26"/>
          <w:szCs w:val="26"/>
        </w:rPr>
        <w:t>.</w:t>
      </w:r>
    </w:p>
    <w:p w:rsidR="00AD005B" w:rsidRPr="00D52850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3.2. </w:t>
      </w:r>
      <w:r w:rsidR="000F1333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действующим законодательством Российской Федерации </w:t>
      </w:r>
      <w:r w:rsidR="00040394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</w:t>
      </w:r>
      <w:r w:rsidR="00040394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040394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смотрены</w:t>
      </w:r>
      <w:r w:rsidR="000F1333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требования, предъявляемые к лицам, поставляющим товар, составляющи</w:t>
      </w:r>
      <w:r w:rsidR="000C48FC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71653B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</w:t>
      </w:r>
      <w:r w:rsidR="000F1333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контракта (объект закупки), </w:t>
      </w:r>
      <w:r w:rsidR="00F06552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</w:t>
      </w: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</w:t>
      </w:r>
      <w:r w:rsidR="000F1333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соответствовать</w:t>
      </w: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333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</w:t>
      </w: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</w:t>
      </w: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ниям</w:t>
      </w:r>
      <w:r w:rsidR="000F1333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679FA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такие предъявляются, их необходимо прямо указать в данном пункте.</w:t>
      </w:r>
    </w:p>
    <w:p w:rsidR="00AD005B" w:rsidRPr="00D02F4E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3.3. </w:t>
      </w:r>
      <w:r w:rsidR="00815443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Поставщиком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</w:t>
      </w:r>
      <w:r w:rsidR="00996741">
        <w:rPr>
          <w:rFonts w:ascii="Times New Roman" w:eastAsia="Times New Roman" w:hAnsi="Times New Roman" w:cs="Times New Roman"/>
          <w:sz w:val="26"/>
          <w:szCs w:val="26"/>
          <w:lang w:eastAsia="ru-RU"/>
        </w:rPr>
        <w:t>353530, Краснода</w:t>
      </w:r>
      <w:r w:rsidR="0099674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967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ский край, Темрюкский район станица Старотитаровская, </w:t>
      </w:r>
      <w:r w:rsid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005B" w:rsidRPr="00F25454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Оплата по контракту осуществляется по безналичному расчёту платёжным п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ручением путём перечисления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аказчиком денежных средств на расчетный счёт 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щика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указанный в контракте. В случае изменения расчетного счета По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ставщ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ика он об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176AD5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зан в </w:t>
      </w:r>
      <w:r w:rsidR="000C48FC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дневный срок в письменной форме сообщить об этом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аказчику с указанием новых реквизитов расчётного счёта. В противном случае все риски, связанные с перечи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лением </w:t>
      </w:r>
      <w:r w:rsidR="00C57F8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аказчиком денежных средств на указанный в контракте счёт 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несёт 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005B" w:rsidRPr="00F25454" w:rsidRDefault="00AD005B" w:rsidP="00AD005B">
      <w:pPr>
        <w:ind w:right="-5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Оплата </w:t>
      </w:r>
      <w:r w:rsidR="00E428B5"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поставленного товара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</w:t>
      </w:r>
      <w:r w:rsidRPr="00F254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517" w:rsidRPr="00F254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</w:t>
      </w:r>
      <w:r w:rsidRPr="00F254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дней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653B"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основании подписанного </w:t>
      </w:r>
      <w:r w:rsidR="007028F2"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Сторонами </w:t>
      </w:r>
      <w:r w:rsidR="004411DC"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 о приемке товара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5511BB"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оплату, предста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ленного </w:t>
      </w:r>
      <w:r w:rsidR="00F06552"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Поставщиком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25454" w:rsidRPr="00F25454" w:rsidRDefault="00F25454" w:rsidP="00AD005B">
      <w:pPr>
        <w:ind w:right="-55"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поставленного товара производится </w:t>
      </w:r>
      <w:r w:rsidRPr="00F254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течении 15 рабочих дней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подписанного Сторонами документа о приемке товара и документа на оплату, пре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F2545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ставленного Поставщиком (</w:t>
      </w:r>
      <w:r w:rsidRPr="00F25454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если</w:t>
      </w:r>
      <w:r w:rsidRPr="00F254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25454">
        <w:rPr>
          <w:rFonts w:ascii="Times New Roman" w:hAnsi="Times New Roman" w:cs="Times New Roman"/>
          <w:i/>
          <w:sz w:val="26"/>
          <w:szCs w:val="26"/>
          <w:u w:val="single"/>
        </w:rPr>
        <w:t>контракт заключен по результатам определения п</w:t>
      </w:r>
      <w:r w:rsidRPr="00F25454">
        <w:rPr>
          <w:rFonts w:ascii="Times New Roman" w:hAnsi="Times New Roman" w:cs="Times New Roman"/>
          <w:i/>
          <w:sz w:val="26"/>
          <w:szCs w:val="26"/>
          <w:u w:val="single"/>
        </w:rPr>
        <w:t>о</w:t>
      </w:r>
      <w:r w:rsidRPr="00F25454">
        <w:rPr>
          <w:rFonts w:ascii="Times New Roman" w:hAnsi="Times New Roman" w:cs="Times New Roman"/>
          <w:i/>
          <w:sz w:val="26"/>
          <w:szCs w:val="26"/>
          <w:u w:val="single"/>
        </w:rPr>
        <w:t>ставщика (подрядчика, исполнителя) в соответствии с </w:t>
      </w:r>
      <w:hyperlink r:id="rId11" w:anchor="/document/70353464/entry/30101" w:history="1">
        <w:r w:rsidRPr="00F25454">
          <w:rPr>
            <w:rStyle w:val="aa"/>
            <w:rFonts w:ascii="Times New Roman" w:hAnsi="Times New Roman" w:cs="Times New Roman"/>
            <w:i/>
            <w:color w:val="auto"/>
            <w:sz w:val="26"/>
            <w:szCs w:val="26"/>
          </w:rPr>
          <w:t>пунктом 1 части 1 статьи 30</w:t>
        </w:r>
      </w:hyperlink>
      <w:r w:rsidRPr="00F25454">
        <w:rPr>
          <w:rFonts w:ascii="Times New Roman" w:hAnsi="Times New Roman" w:cs="Times New Roman"/>
          <w:i/>
          <w:sz w:val="26"/>
          <w:szCs w:val="26"/>
          <w:u w:val="single"/>
        </w:rPr>
        <w:t> Федерального закона №44-ФЗ</w:t>
      </w:r>
      <w:r>
        <w:rPr>
          <w:rFonts w:ascii="Times New Roman" w:hAnsi="Times New Roman" w:cs="Times New Roman"/>
          <w:i/>
          <w:sz w:val="26"/>
          <w:szCs w:val="26"/>
        </w:rPr>
        <w:t>)</w:t>
      </w:r>
    </w:p>
    <w:p w:rsidR="00767758" w:rsidRPr="00D52850" w:rsidRDefault="00767758" w:rsidP="00767758">
      <w:pPr>
        <w:ind w:right="-55"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52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 необходимости (целесообразности) контрактом может быть предусмотр</w:t>
      </w:r>
      <w:r w:rsidRPr="00D52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D52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возможность поэтапного осуществления оплаты контракта, при условии, что такая возможность была предусмотрена документацией о закупке. В этом случае контрактом необходимо предусмотреть условия о поэтапной поставке товара, порядке его принятия (отдельного этапа) и порядке осуществления поэтапной оплаты поставленного товара).</w:t>
      </w:r>
    </w:p>
    <w:p w:rsidR="000818E0" w:rsidRPr="00D52850" w:rsidRDefault="000818E0" w:rsidP="000818E0">
      <w:pPr>
        <w:pStyle w:val="consplusnormal"/>
        <w:spacing w:before="0" w:after="0"/>
        <w:ind w:left="0" w:right="-55" w:firstLine="709"/>
        <w:jc w:val="both"/>
        <w:rPr>
          <w:i/>
          <w:sz w:val="26"/>
          <w:szCs w:val="26"/>
        </w:rPr>
      </w:pPr>
      <w:r w:rsidRPr="00D52850">
        <w:rPr>
          <w:sz w:val="26"/>
          <w:szCs w:val="26"/>
        </w:rPr>
        <w:t xml:space="preserve">3.6. Окончательный расчет осуществляется Заказчиком на основании надлежаще оформленного и подписанного Сторонами документа о приемке товара в течение __________ дней с момента выставления Поставщиком </w:t>
      </w:r>
      <w:r w:rsidR="007028F2" w:rsidRPr="00D52850">
        <w:rPr>
          <w:sz w:val="26"/>
          <w:szCs w:val="26"/>
        </w:rPr>
        <w:t>документа</w:t>
      </w:r>
      <w:r w:rsidRPr="00D52850">
        <w:rPr>
          <w:sz w:val="26"/>
          <w:szCs w:val="26"/>
        </w:rPr>
        <w:t xml:space="preserve"> на оплату фактически поставленного товара (</w:t>
      </w:r>
      <w:r w:rsidRPr="00F25454">
        <w:rPr>
          <w:sz w:val="26"/>
          <w:szCs w:val="26"/>
          <w:u w:val="single"/>
        </w:rPr>
        <w:t>данный пункт указывается в случаях, когда размер аванса соста</w:t>
      </w:r>
      <w:r w:rsidRPr="00F25454">
        <w:rPr>
          <w:sz w:val="26"/>
          <w:szCs w:val="26"/>
          <w:u w:val="single"/>
        </w:rPr>
        <w:t>в</w:t>
      </w:r>
      <w:r w:rsidRPr="00F25454">
        <w:rPr>
          <w:sz w:val="26"/>
          <w:szCs w:val="26"/>
          <w:u w:val="single"/>
        </w:rPr>
        <w:t>ляет менее чем 100%</w:t>
      </w:r>
      <w:r w:rsidR="00D24548" w:rsidRPr="00F25454">
        <w:rPr>
          <w:sz w:val="26"/>
          <w:szCs w:val="26"/>
          <w:u w:val="single"/>
        </w:rPr>
        <w:t xml:space="preserve"> цены контракта</w:t>
      </w:r>
      <w:r w:rsidRPr="00D52850">
        <w:rPr>
          <w:sz w:val="26"/>
          <w:szCs w:val="26"/>
        </w:rPr>
        <w:t>)</w:t>
      </w:r>
      <w:r w:rsidRPr="00D52850">
        <w:rPr>
          <w:i/>
          <w:sz w:val="26"/>
          <w:szCs w:val="26"/>
        </w:rPr>
        <w:t>.</w:t>
      </w:r>
    </w:p>
    <w:p w:rsidR="00245782" w:rsidRPr="00D52850" w:rsidRDefault="00D52850" w:rsidP="00AD753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850">
        <w:rPr>
          <w:rFonts w:ascii="Times New Roman" w:hAnsi="Times New Roman" w:cs="Times New Roman"/>
          <w:sz w:val="26"/>
          <w:szCs w:val="26"/>
        </w:rPr>
        <w:t>3.7</w:t>
      </w:r>
      <w:r w:rsidR="00771C7A" w:rsidRPr="00D52850">
        <w:rPr>
          <w:rFonts w:ascii="Times New Roman" w:hAnsi="Times New Roman" w:cs="Times New Roman"/>
          <w:sz w:val="26"/>
          <w:szCs w:val="26"/>
        </w:rPr>
        <w:t xml:space="preserve">. </w:t>
      </w:r>
      <w:r w:rsidR="002663D4" w:rsidRPr="00D52850">
        <w:rPr>
          <w:rFonts w:ascii="Times New Roman" w:hAnsi="Times New Roman" w:cs="Times New Roman"/>
          <w:sz w:val="26"/>
          <w:szCs w:val="26"/>
        </w:rPr>
        <w:t xml:space="preserve">По решению </w:t>
      </w:r>
      <w:r w:rsidR="004A7EC9" w:rsidRPr="00D52850">
        <w:rPr>
          <w:rFonts w:ascii="Times New Roman" w:hAnsi="Times New Roman" w:cs="Times New Roman"/>
          <w:sz w:val="26"/>
          <w:szCs w:val="26"/>
        </w:rPr>
        <w:t>З</w:t>
      </w:r>
      <w:r w:rsidR="002663D4" w:rsidRPr="00D52850">
        <w:rPr>
          <w:rFonts w:ascii="Times New Roman" w:hAnsi="Times New Roman" w:cs="Times New Roman"/>
          <w:sz w:val="26"/>
          <w:szCs w:val="26"/>
        </w:rPr>
        <w:t>аказчика настоящим контрактом может быть предусмотрена в</w:t>
      </w:r>
      <w:r w:rsidR="002663D4" w:rsidRPr="00D52850">
        <w:rPr>
          <w:rFonts w:ascii="Times New Roman" w:hAnsi="Times New Roman" w:cs="Times New Roman"/>
          <w:sz w:val="26"/>
          <w:szCs w:val="26"/>
        </w:rPr>
        <w:t>ы</w:t>
      </w:r>
      <w:r w:rsidR="002663D4" w:rsidRPr="00D52850">
        <w:rPr>
          <w:rFonts w:ascii="Times New Roman" w:hAnsi="Times New Roman" w:cs="Times New Roman"/>
          <w:sz w:val="26"/>
          <w:szCs w:val="26"/>
        </w:rPr>
        <w:t>плата аванса</w:t>
      </w:r>
      <w:r w:rsidR="00245782" w:rsidRPr="00D52850">
        <w:rPr>
          <w:rFonts w:ascii="Times New Roman" w:hAnsi="Times New Roman" w:cs="Times New Roman"/>
          <w:sz w:val="26"/>
          <w:szCs w:val="26"/>
        </w:rPr>
        <w:t xml:space="preserve"> (</w:t>
      </w:r>
      <w:r w:rsidR="00AD7539" w:rsidRPr="00D52850">
        <w:rPr>
          <w:rFonts w:ascii="Times New Roman" w:hAnsi="Times New Roman" w:cs="Times New Roman"/>
          <w:sz w:val="26"/>
          <w:szCs w:val="26"/>
        </w:rPr>
        <w:t>размер авансирования устанавливается в соответствии с распорядительным актом, изданным лицом, обладающим соответствующими полномочиями</w:t>
      </w:r>
      <w:r w:rsidR="00245782" w:rsidRPr="00D52850">
        <w:rPr>
          <w:rFonts w:ascii="Times New Roman" w:hAnsi="Times New Roman" w:cs="Times New Roman"/>
          <w:sz w:val="26"/>
          <w:szCs w:val="26"/>
        </w:rPr>
        <w:t>).</w:t>
      </w:r>
    </w:p>
    <w:p w:rsidR="002663D4" w:rsidRPr="00D52850" w:rsidRDefault="004A7EC9" w:rsidP="002663D4">
      <w:pPr>
        <w:pStyle w:val="a9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52850">
        <w:rPr>
          <w:rFonts w:ascii="Times New Roman" w:hAnsi="Times New Roman" w:cs="Times New Roman"/>
          <w:sz w:val="26"/>
          <w:szCs w:val="26"/>
        </w:rPr>
        <w:t>З</w:t>
      </w:r>
      <w:r w:rsidR="002663D4" w:rsidRPr="00D52850">
        <w:rPr>
          <w:rFonts w:ascii="Times New Roman" w:hAnsi="Times New Roman" w:cs="Times New Roman"/>
          <w:sz w:val="26"/>
          <w:szCs w:val="26"/>
        </w:rPr>
        <w:t>аказчик на основании выставленного Поставщиком счета перечисляет авансовый платеж в размере __</w:t>
      </w:r>
      <w:r w:rsidR="00F25454">
        <w:rPr>
          <w:rFonts w:ascii="Times New Roman" w:hAnsi="Times New Roman" w:cs="Times New Roman"/>
          <w:sz w:val="26"/>
          <w:szCs w:val="26"/>
        </w:rPr>
        <w:t>__</w:t>
      </w:r>
      <w:r w:rsidR="002663D4" w:rsidRPr="00D52850">
        <w:rPr>
          <w:rFonts w:ascii="Times New Roman" w:hAnsi="Times New Roman" w:cs="Times New Roman"/>
          <w:sz w:val="26"/>
          <w:szCs w:val="26"/>
        </w:rPr>
        <w:t>% от общей цены контракта, что составляет _________ рублей __ копеек, в течение ________ дней со дня заключения контракта</w:t>
      </w:r>
      <w:r w:rsidR="002663D4" w:rsidRPr="00D52850">
        <w:rPr>
          <w:rFonts w:ascii="Times New Roman" w:hAnsi="Times New Roman" w:cs="Times New Roman"/>
          <w:i/>
          <w:sz w:val="26"/>
          <w:szCs w:val="26"/>
        </w:rPr>
        <w:t>.</w:t>
      </w:r>
    </w:p>
    <w:p w:rsidR="008A180E" w:rsidRPr="00D02F4E" w:rsidRDefault="000818E0" w:rsidP="002663D4">
      <w:pPr>
        <w:pStyle w:val="consplusnormal"/>
        <w:spacing w:before="0" w:after="0"/>
        <w:ind w:left="0" w:right="-55" w:firstLine="709"/>
        <w:jc w:val="both"/>
        <w:rPr>
          <w:sz w:val="26"/>
          <w:szCs w:val="26"/>
        </w:rPr>
      </w:pPr>
      <w:r w:rsidRPr="00D02F4E">
        <w:rPr>
          <w:sz w:val="26"/>
          <w:szCs w:val="26"/>
        </w:rPr>
        <w:t>3.</w:t>
      </w:r>
      <w:r w:rsidR="00D52850">
        <w:rPr>
          <w:sz w:val="26"/>
          <w:szCs w:val="26"/>
        </w:rPr>
        <w:t>8</w:t>
      </w:r>
      <w:r w:rsidRPr="00D02F4E">
        <w:rPr>
          <w:sz w:val="26"/>
          <w:szCs w:val="26"/>
        </w:rPr>
        <w:t>. В случае</w:t>
      </w:r>
      <w:r w:rsidR="008A180E" w:rsidRPr="00D02F4E">
        <w:rPr>
          <w:sz w:val="26"/>
          <w:szCs w:val="26"/>
        </w:rPr>
        <w:t xml:space="preserve"> если  контракт заключен с физическим лицом, за исключением инд</w:t>
      </w:r>
      <w:r w:rsidR="008A180E" w:rsidRPr="00D02F4E">
        <w:rPr>
          <w:sz w:val="26"/>
          <w:szCs w:val="26"/>
        </w:rPr>
        <w:t>и</w:t>
      </w:r>
      <w:r w:rsidR="008A180E" w:rsidRPr="00D02F4E">
        <w:rPr>
          <w:sz w:val="26"/>
          <w:szCs w:val="26"/>
        </w:rPr>
        <w:t>видуального предпринимателя или иного занимающегося частной практикой лица, Зака</w:t>
      </w:r>
      <w:r w:rsidR="008A180E" w:rsidRPr="00D02F4E">
        <w:rPr>
          <w:sz w:val="26"/>
          <w:szCs w:val="26"/>
        </w:rPr>
        <w:t>з</w:t>
      </w:r>
      <w:r w:rsidR="008A180E" w:rsidRPr="00D02F4E">
        <w:rPr>
          <w:sz w:val="26"/>
          <w:szCs w:val="26"/>
        </w:rPr>
        <w:t>чик обязан уменьшить сумму, подлежащую уплате физическому лицу, на размер налог</w:t>
      </w:r>
      <w:r w:rsidR="008A180E" w:rsidRPr="00D02F4E">
        <w:rPr>
          <w:sz w:val="26"/>
          <w:szCs w:val="26"/>
        </w:rPr>
        <w:t>о</w:t>
      </w:r>
      <w:r w:rsidR="008A180E" w:rsidRPr="00D02F4E">
        <w:rPr>
          <w:sz w:val="26"/>
          <w:szCs w:val="26"/>
        </w:rPr>
        <w:t>вых платежей, связанных с оплатой контракта.</w:t>
      </w:r>
    </w:p>
    <w:p w:rsidR="00AD7539" w:rsidRPr="00D02F4E" w:rsidRDefault="00D52850" w:rsidP="00684F83">
      <w:pPr>
        <w:pStyle w:val="consplusnormal"/>
        <w:spacing w:before="0" w:after="0"/>
        <w:ind w:left="0" w:right="-55" w:firstLine="709"/>
        <w:jc w:val="both"/>
        <w:rPr>
          <w:sz w:val="26"/>
          <w:szCs w:val="26"/>
        </w:rPr>
      </w:pPr>
      <w:r>
        <w:rPr>
          <w:sz w:val="26"/>
          <w:szCs w:val="26"/>
        </w:rPr>
        <w:t>3.9</w:t>
      </w:r>
      <w:r w:rsidR="005D0470" w:rsidRPr="00D02F4E">
        <w:rPr>
          <w:sz w:val="26"/>
          <w:szCs w:val="26"/>
        </w:rPr>
        <w:t>. При исполнении контракта по согласованию Заказчика с Поставщиком допу</w:t>
      </w:r>
      <w:r w:rsidR="005D0470" w:rsidRPr="00D02F4E">
        <w:rPr>
          <w:sz w:val="26"/>
          <w:szCs w:val="26"/>
        </w:rPr>
        <w:t>с</w:t>
      </w:r>
      <w:r w:rsidR="005D0470" w:rsidRPr="00D02F4E">
        <w:rPr>
          <w:sz w:val="26"/>
          <w:szCs w:val="26"/>
        </w:rPr>
        <w:t>кается поставка товара, качество, технические и функциональные характеристики (потр</w:t>
      </w:r>
      <w:r w:rsidR="005D0470" w:rsidRPr="00D02F4E">
        <w:rPr>
          <w:sz w:val="26"/>
          <w:szCs w:val="26"/>
        </w:rPr>
        <w:t>е</w:t>
      </w:r>
      <w:r w:rsidR="005D0470" w:rsidRPr="00D02F4E">
        <w:rPr>
          <w:sz w:val="26"/>
          <w:szCs w:val="26"/>
        </w:rPr>
        <w:t>бительские свойства) которого являются улучшенными по сравнению с качеством и соо</w:t>
      </w:r>
      <w:r w:rsidR="005D0470" w:rsidRPr="00D02F4E">
        <w:rPr>
          <w:sz w:val="26"/>
          <w:szCs w:val="26"/>
        </w:rPr>
        <w:t>т</w:t>
      </w:r>
      <w:r w:rsidR="005D0470" w:rsidRPr="00D02F4E">
        <w:rPr>
          <w:sz w:val="26"/>
          <w:szCs w:val="26"/>
        </w:rPr>
        <w:t>ветствующими техническими и функциональными характеристиками, указанными в ко</w:t>
      </w:r>
      <w:r w:rsidR="005D0470" w:rsidRPr="00D02F4E">
        <w:rPr>
          <w:sz w:val="26"/>
          <w:szCs w:val="26"/>
        </w:rPr>
        <w:t>н</w:t>
      </w:r>
      <w:r w:rsidR="005D0470" w:rsidRPr="00D02F4E">
        <w:rPr>
          <w:sz w:val="26"/>
          <w:szCs w:val="26"/>
        </w:rPr>
        <w:t>тракте.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ОБЯЗАТЕЛЬСТВА СТОРОН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4.1. 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обязуется: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4.1.1. К </w:t>
      </w:r>
      <w:r w:rsidR="0047070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окончанию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</w:t>
      </w:r>
      <w:r w:rsidR="0047070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пунктом 3.1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контракта срок</w:t>
      </w:r>
      <w:r w:rsidR="0047070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8F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поставить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чику </w:t>
      </w:r>
      <w:r w:rsidR="007028F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товар в </w:t>
      </w:r>
      <w:r w:rsidR="007028F2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объеме</w:t>
      </w:r>
      <w:r w:rsidR="003E018D" w:rsidRPr="00D52850">
        <w:rPr>
          <w:rFonts w:ascii="Times New Roman" w:eastAsia="Times New Roman" w:hAnsi="Times New Roman" w:cs="Times New Roman"/>
          <w:sz w:val="26"/>
          <w:szCs w:val="26"/>
          <w:lang w:eastAsia="ru-RU"/>
        </w:rPr>
        <w:t>/количестве</w:t>
      </w:r>
      <w:r w:rsidR="007028F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предусмотренном контрактом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4.1.2. Обеспечить соответствие </w:t>
      </w:r>
      <w:r w:rsidR="00F0655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поставленного 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предъявляе</w:t>
      </w:r>
      <w:r w:rsidR="005D0470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мым к не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D0470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бованиям</w:t>
      </w:r>
      <w:r w:rsidR="0047070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указанным в </w:t>
      </w:r>
      <w:r w:rsidR="00356FA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7070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пецификации</w:t>
      </w:r>
      <w:r w:rsidR="005D0470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контракте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4.1.3. Устранить недостатки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4B7E28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 </w:t>
      </w:r>
      <w:r w:rsidR="00270188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заявления о них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казчиком, нести расходы, связанные с устранением данных недостатков.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4.1.4. Гарантировать качество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поставленного 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53B" w:rsidRPr="00D02F4E" w:rsidRDefault="0071653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4.1.5. Гарантировать, что указанный в пункте 1.1 контракта товар свободен от прав третьих лиц.</w:t>
      </w:r>
    </w:p>
    <w:p w:rsidR="0071653B" w:rsidRPr="00D02F4E" w:rsidRDefault="00BD1F76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4.1.6. Гарантировать, что п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оставляемый товар должен быть новым (товаром, кот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рый не был в употреблении, не прошел ремонт, в том числе восстановление, замену с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ставных частей, восстановление потребительских свойств), не иметь дефектов, связанных с конструкцией, материалами или функционированием при использовании в обычных у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ловиях.</w:t>
      </w:r>
    </w:p>
    <w:p w:rsidR="00AD005B" w:rsidRPr="00D02F4E" w:rsidRDefault="00BD1F76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4.1.7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Предоставлять </w:t>
      </w:r>
      <w:r w:rsidR="008E715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E715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аказчика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полную и точную информацию о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товаре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 ходе исполнения своих обязательств по контракту, в том числе о сло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ностях, возникающих при исполнении контракта.</w:t>
      </w:r>
    </w:p>
    <w:p w:rsidR="005E7408" w:rsidRPr="00D02F4E" w:rsidRDefault="00BD1F76" w:rsidP="00AD00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iCs/>
          <w:sz w:val="26"/>
          <w:szCs w:val="26"/>
        </w:rPr>
        <w:t>4.1.8</w:t>
      </w:r>
      <w:r w:rsidR="005E7408" w:rsidRPr="00D02F4E">
        <w:rPr>
          <w:rFonts w:ascii="Times New Roman" w:hAnsi="Times New Roman" w:cs="Times New Roman"/>
          <w:iCs/>
          <w:sz w:val="26"/>
          <w:szCs w:val="26"/>
        </w:rPr>
        <w:t>.</w:t>
      </w:r>
      <w:r w:rsidR="005E7408" w:rsidRPr="00D02F4E">
        <w:rPr>
          <w:rFonts w:ascii="Times New Roman" w:hAnsi="Times New Roman" w:cs="Times New Roman"/>
          <w:sz w:val="26"/>
          <w:szCs w:val="26"/>
        </w:rPr>
        <w:t xml:space="preserve"> Телефонограммой и</w:t>
      </w:r>
      <w:r w:rsidRPr="00D02F4E">
        <w:rPr>
          <w:rFonts w:ascii="Times New Roman" w:hAnsi="Times New Roman" w:cs="Times New Roman"/>
          <w:sz w:val="26"/>
          <w:szCs w:val="26"/>
        </w:rPr>
        <w:t>ли</w:t>
      </w:r>
      <w:r w:rsidR="005E7408" w:rsidRPr="00D02F4E">
        <w:rPr>
          <w:rFonts w:ascii="Times New Roman" w:hAnsi="Times New Roman" w:cs="Times New Roman"/>
          <w:sz w:val="26"/>
          <w:szCs w:val="26"/>
        </w:rPr>
        <w:t xml:space="preserve"> иными видами связи, согласованными Сторонами, уведомлять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="005E7408" w:rsidRPr="00D02F4E">
        <w:rPr>
          <w:rFonts w:ascii="Times New Roman" w:hAnsi="Times New Roman" w:cs="Times New Roman"/>
          <w:sz w:val="26"/>
          <w:szCs w:val="26"/>
        </w:rPr>
        <w:t xml:space="preserve">аказчика о точном времени и дате поставки не </w:t>
      </w:r>
      <w:r w:rsidR="004A7EC9" w:rsidRPr="00D02F4E">
        <w:rPr>
          <w:rFonts w:ascii="Times New Roman" w:hAnsi="Times New Roman" w:cs="Times New Roman"/>
          <w:sz w:val="26"/>
          <w:szCs w:val="26"/>
        </w:rPr>
        <w:t>позднее</w:t>
      </w:r>
      <w:r w:rsidR="005E7408" w:rsidRPr="00D02F4E">
        <w:rPr>
          <w:rFonts w:ascii="Times New Roman" w:hAnsi="Times New Roman" w:cs="Times New Roman"/>
          <w:sz w:val="26"/>
          <w:szCs w:val="26"/>
        </w:rPr>
        <w:t xml:space="preserve"> чем за </w:t>
      </w:r>
      <w:r w:rsidR="00E625DA" w:rsidRPr="00D02F4E">
        <w:rPr>
          <w:rFonts w:ascii="Times New Roman" w:hAnsi="Times New Roman" w:cs="Times New Roman"/>
          <w:sz w:val="26"/>
          <w:szCs w:val="26"/>
        </w:rPr>
        <w:t>___</w:t>
      </w:r>
      <w:r w:rsidR="005E7408" w:rsidRPr="00D02F4E">
        <w:rPr>
          <w:rFonts w:ascii="Times New Roman" w:hAnsi="Times New Roman" w:cs="Times New Roman"/>
          <w:sz w:val="26"/>
          <w:szCs w:val="26"/>
        </w:rPr>
        <w:t xml:space="preserve"> дня до п</w:t>
      </w:r>
      <w:r w:rsidR="005E7408" w:rsidRPr="00D02F4E">
        <w:rPr>
          <w:rFonts w:ascii="Times New Roman" w:hAnsi="Times New Roman" w:cs="Times New Roman"/>
          <w:sz w:val="26"/>
          <w:szCs w:val="26"/>
        </w:rPr>
        <w:t>о</w:t>
      </w:r>
      <w:r w:rsidR="005E7408" w:rsidRPr="00D02F4E">
        <w:rPr>
          <w:rFonts w:ascii="Times New Roman" w:hAnsi="Times New Roman" w:cs="Times New Roman"/>
          <w:sz w:val="26"/>
          <w:szCs w:val="26"/>
        </w:rPr>
        <w:t>ставки.</w:t>
      </w:r>
    </w:p>
    <w:p w:rsidR="004D36DB" w:rsidRPr="00D02F4E" w:rsidRDefault="004D36DB" w:rsidP="004D36DB">
      <w:pPr>
        <w:pStyle w:val="consplusnormal"/>
        <w:spacing w:before="0" w:after="0"/>
        <w:ind w:left="0" w:right="-55" w:firstLine="709"/>
        <w:jc w:val="both"/>
        <w:rPr>
          <w:rFonts w:eastAsiaTheme="minorHAnsi"/>
          <w:sz w:val="26"/>
          <w:szCs w:val="26"/>
          <w:lang w:eastAsia="en-US"/>
        </w:rPr>
      </w:pPr>
      <w:r w:rsidRPr="00D02F4E">
        <w:rPr>
          <w:sz w:val="26"/>
          <w:szCs w:val="26"/>
        </w:rPr>
        <w:t>4.1.</w:t>
      </w:r>
      <w:r w:rsidR="00BD1F76" w:rsidRPr="00D02F4E">
        <w:rPr>
          <w:sz w:val="26"/>
          <w:szCs w:val="26"/>
        </w:rPr>
        <w:t>9</w:t>
      </w:r>
      <w:r w:rsidRPr="00D02F4E">
        <w:rPr>
          <w:sz w:val="26"/>
          <w:szCs w:val="26"/>
        </w:rPr>
        <w:t xml:space="preserve">. </w:t>
      </w:r>
      <w:r w:rsidR="0093009B" w:rsidRPr="00D02F4E">
        <w:rPr>
          <w:rFonts w:eastAsiaTheme="minorHAnsi"/>
          <w:sz w:val="26"/>
          <w:szCs w:val="26"/>
          <w:lang w:eastAsia="en-US"/>
        </w:rPr>
        <w:t>П</w:t>
      </w:r>
      <w:r w:rsidRPr="00D02F4E">
        <w:rPr>
          <w:rFonts w:eastAsiaTheme="minorHAnsi"/>
          <w:sz w:val="26"/>
          <w:szCs w:val="26"/>
          <w:lang w:eastAsia="en-US"/>
        </w:rPr>
        <w:t xml:space="preserve">редоставить </w:t>
      </w:r>
      <w:r w:rsidR="004A7EC9" w:rsidRPr="00D02F4E">
        <w:rPr>
          <w:rFonts w:eastAsiaTheme="minorHAnsi"/>
          <w:sz w:val="26"/>
          <w:szCs w:val="26"/>
          <w:lang w:eastAsia="en-US"/>
        </w:rPr>
        <w:t>З</w:t>
      </w:r>
      <w:r w:rsidRPr="00D02F4E">
        <w:rPr>
          <w:rFonts w:eastAsiaTheme="minorHAnsi"/>
          <w:sz w:val="26"/>
          <w:szCs w:val="26"/>
          <w:lang w:eastAsia="en-US"/>
        </w:rPr>
        <w:t>аказчи</w:t>
      </w:r>
      <w:r w:rsidR="0093009B" w:rsidRPr="00D02F4E">
        <w:rPr>
          <w:rFonts w:eastAsiaTheme="minorHAnsi"/>
          <w:sz w:val="26"/>
          <w:szCs w:val="26"/>
          <w:lang w:eastAsia="en-US"/>
        </w:rPr>
        <w:t>ку</w:t>
      </w:r>
      <w:r w:rsidRPr="00D02F4E">
        <w:rPr>
          <w:rFonts w:eastAsiaTheme="minorHAnsi"/>
          <w:sz w:val="26"/>
          <w:szCs w:val="26"/>
          <w:lang w:eastAsia="en-US"/>
        </w:rPr>
        <w:t xml:space="preserve"> подробную информацию о порядке обращения и взаимодействия со службой технической поддержки По</w:t>
      </w:r>
      <w:r w:rsidR="00F13505" w:rsidRPr="00D02F4E">
        <w:rPr>
          <w:rFonts w:eastAsiaTheme="minorHAnsi"/>
          <w:sz w:val="26"/>
          <w:szCs w:val="26"/>
          <w:lang w:eastAsia="en-US"/>
        </w:rPr>
        <w:t xml:space="preserve">ставщика, </w:t>
      </w:r>
      <w:r w:rsidR="0041783D" w:rsidRPr="00D02F4E">
        <w:rPr>
          <w:rFonts w:eastAsiaTheme="minorHAnsi"/>
          <w:sz w:val="26"/>
          <w:szCs w:val="26"/>
          <w:lang w:eastAsia="en-US"/>
        </w:rPr>
        <w:t>ответственным</w:t>
      </w:r>
      <w:r w:rsidRPr="00D02F4E">
        <w:rPr>
          <w:rFonts w:eastAsiaTheme="minorHAnsi"/>
          <w:sz w:val="26"/>
          <w:szCs w:val="26"/>
          <w:lang w:eastAsia="en-US"/>
        </w:rPr>
        <w:t xml:space="preserve"> за и</w:t>
      </w:r>
      <w:r w:rsidRPr="00D02F4E">
        <w:rPr>
          <w:rFonts w:eastAsiaTheme="minorHAnsi"/>
          <w:sz w:val="26"/>
          <w:szCs w:val="26"/>
          <w:lang w:eastAsia="en-US"/>
        </w:rPr>
        <w:t>с</w:t>
      </w:r>
      <w:r w:rsidRPr="00D02F4E">
        <w:rPr>
          <w:rFonts w:eastAsiaTheme="minorHAnsi"/>
          <w:sz w:val="26"/>
          <w:szCs w:val="26"/>
          <w:lang w:eastAsia="en-US"/>
        </w:rPr>
        <w:t xml:space="preserve">полнение гарантийных обязательств, предусмотренных контрактом, </w:t>
      </w:r>
      <w:r w:rsidR="00F13505" w:rsidRPr="00D02F4E">
        <w:rPr>
          <w:rFonts w:eastAsiaTheme="minorHAnsi"/>
          <w:sz w:val="26"/>
          <w:szCs w:val="26"/>
          <w:lang w:eastAsia="en-US"/>
        </w:rPr>
        <w:t>службой технической поддержки производителя.</w:t>
      </w:r>
    </w:p>
    <w:p w:rsidR="00CE4815" w:rsidRPr="00D52850" w:rsidRDefault="00BD1F76" w:rsidP="00D52850">
      <w:pPr>
        <w:pStyle w:val="consplusnormal"/>
        <w:spacing w:before="0" w:after="0"/>
        <w:ind w:left="0" w:right="-55" w:firstLine="709"/>
        <w:jc w:val="both"/>
        <w:rPr>
          <w:rFonts w:eastAsiaTheme="minorHAnsi"/>
          <w:sz w:val="26"/>
          <w:szCs w:val="26"/>
          <w:lang w:eastAsia="en-US"/>
        </w:rPr>
      </w:pPr>
      <w:r w:rsidRPr="00D02F4E">
        <w:rPr>
          <w:rFonts w:eastAsiaTheme="minorHAnsi"/>
          <w:sz w:val="26"/>
          <w:szCs w:val="26"/>
          <w:lang w:eastAsia="en-US"/>
        </w:rPr>
        <w:t>4.1.10</w:t>
      </w:r>
      <w:r w:rsidR="0093009B" w:rsidRPr="00D02F4E">
        <w:rPr>
          <w:rFonts w:eastAsiaTheme="minorHAnsi"/>
          <w:sz w:val="26"/>
          <w:szCs w:val="26"/>
          <w:lang w:eastAsia="en-US"/>
        </w:rPr>
        <w:t>. Своевременно и надлежащим образом поставить товар</w:t>
      </w:r>
      <w:r w:rsidR="005D0470" w:rsidRPr="00D02F4E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93009B" w:rsidRPr="00D02F4E">
        <w:rPr>
          <w:rFonts w:eastAsiaTheme="minorHAnsi"/>
          <w:sz w:val="26"/>
          <w:szCs w:val="26"/>
          <w:lang w:eastAsia="en-US"/>
        </w:rPr>
        <w:t xml:space="preserve"> в соответствии с у</w:t>
      </w:r>
      <w:r w:rsidR="0093009B" w:rsidRPr="00D02F4E">
        <w:rPr>
          <w:rFonts w:eastAsiaTheme="minorHAnsi"/>
          <w:sz w:val="26"/>
          <w:szCs w:val="26"/>
          <w:lang w:eastAsia="en-US"/>
        </w:rPr>
        <w:t>с</w:t>
      </w:r>
      <w:r w:rsidR="0093009B" w:rsidRPr="00D02F4E">
        <w:rPr>
          <w:rFonts w:eastAsiaTheme="minorHAnsi"/>
          <w:sz w:val="26"/>
          <w:szCs w:val="26"/>
          <w:lang w:eastAsia="en-US"/>
        </w:rPr>
        <w:t xml:space="preserve">ловиями контракта и оказать сопутствующие услуги, указанные </w:t>
      </w:r>
      <w:r w:rsidR="007534D1" w:rsidRPr="00D02F4E">
        <w:rPr>
          <w:rFonts w:eastAsiaTheme="minorHAnsi"/>
          <w:sz w:val="26"/>
          <w:szCs w:val="26"/>
          <w:lang w:eastAsia="en-US"/>
        </w:rPr>
        <w:t>в пункте 1.4 контракта.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вправе: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4.2.1. Требовать от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аказчика своевременного исполнения обязательств по приемке и оплате стоимости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поставленного 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контракту.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 обязуется:</w:t>
      </w:r>
    </w:p>
    <w:p w:rsidR="007534D1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4.3.1. Принять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2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том числе поэтапно)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34D1" w:rsidRPr="00D02F4E">
        <w:rPr>
          <w:rFonts w:ascii="Times New Roman" w:hAnsi="Times New Roman" w:cs="Times New Roman"/>
          <w:sz w:val="26"/>
          <w:szCs w:val="26"/>
        </w:rPr>
        <w:t>в соответствии с разделом 7 контракта и при отсутствии претензий относительно качества, количества, ассортимента, комплек</w:t>
      </w:r>
      <w:r w:rsidR="007534D1" w:rsidRPr="00D02F4E">
        <w:rPr>
          <w:rFonts w:ascii="Times New Roman" w:hAnsi="Times New Roman" w:cs="Times New Roman"/>
          <w:sz w:val="26"/>
          <w:szCs w:val="26"/>
        </w:rPr>
        <w:t>т</w:t>
      </w:r>
      <w:r w:rsidR="007534D1" w:rsidRPr="00D02F4E">
        <w:rPr>
          <w:rFonts w:ascii="Times New Roman" w:hAnsi="Times New Roman" w:cs="Times New Roman"/>
          <w:sz w:val="26"/>
          <w:szCs w:val="26"/>
        </w:rPr>
        <w:t>ности и других характеристик товара</w:t>
      </w:r>
      <w:r w:rsidR="00446D51" w:rsidRPr="00D02F4E">
        <w:rPr>
          <w:rFonts w:ascii="Times New Roman" w:hAnsi="Times New Roman" w:cs="Times New Roman"/>
          <w:sz w:val="26"/>
          <w:szCs w:val="26"/>
        </w:rPr>
        <w:t>, указанных в спецификации,</w:t>
      </w:r>
      <w:r w:rsidR="007534D1" w:rsidRPr="00D02F4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34D1" w:rsidRPr="00D02F4E">
        <w:rPr>
          <w:rFonts w:ascii="Times New Roman" w:hAnsi="Times New Roman" w:cs="Times New Roman"/>
          <w:sz w:val="26"/>
          <w:szCs w:val="26"/>
        </w:rPr>
        <w:t xml:space="preserve">подписать </w:t>
      </w:r>
      <w:r w:rsidR="004411DC" w:rsidRPr="00D02F4E">
        <w:rPr>
          <w:rFonts w:ascii="Times New Roman" w:hAnsi="Times New Roman" w:cs="Times New Roman"/>
          <w:sz w:val="26"/>
          <w:szCs w:val="26"/>
        </w:rPr>
        <w:t>документ о приемке</w:t>
      </w:r>
      <w:r w:rsidR="001A77ED" w:rsidRPr="00D02F4E">
        <w:rPr>
          <w:rFonts w:ascii="Times New Roman" w:hAnsi="Times New Roman" w:cs="Times New Roman"/>
          <w:sz w:val="26"/>
          <w:szCs w:val="26"/>
        </w:rPr>
        <w:t xml:space="preserve"> товара </w:t>
      </w:r>
      <w:r w:rsidR="007534D1" w:rsidRPr="00D02F4E">
        <w:rPr>
          <w:rFonts w:ascii="Times New Roman" w:hAnsi="Times New Roman" w:cs="Times New Roman"/>
          <w:sz w:val="26"/>
          <w:szCs w:val="26"/>
        </w:rPr>
        <w:t>и передать Поставщику</w:t>
      </w:r>
      <w:r w:rsidR="007534D1" w:rsidRPr="00D02F4E">
        <w:rPr>
          <w:rFonts w:ascii="Times New Roman" w:hAnsi="Times New Roman" w:cs="Times New Roman"/>
          <w:i/>
          <w:sz w:val="26"/>
          <w:szCs w:val="26"/>
        </w:rPr>
        <w:t>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4.3.2. Оплатить стоимость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поставленного Поставщиком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условиям контракта.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4.3.3. Осуществлять контроль за ходом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поставки 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Поставщиком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 вправе:</w:t>
      </w:r>
    </w:p>
    <w:p w:rsidR="00B15459" w:rsidRDefault="00AD005B" w:rsidP="00684F8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4.4.1. Требовать от </w:t>
      </w:r>
      <w:r w:rsidR="007F7B9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исполнения обязательств, предусмотренных ко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трактом, надлежащим образом в соответствии </w:t>
      </w:r>
      <w:r w:rsidR="005D0470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D1F7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условиями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</w:t>
      </w:r>
      <w:r w:rsidR="006F4FA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0B6B" w:rsidRPr="00684F83" w:rsidRDefault="006F0B6B" w:rsidP="00684F83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005B" w:rsidRPr="00D02F4E" w:rsidRDefault="00AD005B" w:rsidP="009C4A94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ОБЕСПЕЧЕНИЕ ИСПОЛ</w:t>
      </w:r>
      <w:r w:rsidR="00213FF8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ЕНИЯ КОНТРАКТА</w:t>
      </w:r>
    </w:p>
    <w:p w:rsidR="0084589D" w:rsidRPr="00D52850" w:rsidRDefault="0041378B" w:rsidP="00D5285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bookmarkStart w:id="0" w:name="Par1"/>
      <w:bookmarkEnd w:id="0"/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Заказчик вправе установить требование обеспечения исполнения контракта при осуществлении закупки в случаях, предусмотренных </w:t>
      </w:r>
      <w:hyperlink r:id="rId12" w:history="1">
        <w:r w:rsidRPr="00D52850">
          <w:rPr>
            <w:rFonts w:ascii="Times New Roman" w:hAnsi="Times New Roman" w:cs="Times New Roman"/>
            <w:bCs/>
            <w:i/>
            <w:sz w:val="26"/>
            <w:szCs w:val="26"/>
          </w:rPr>
          <w:t>параграфом 3 главы 3</w:t>
        </w:r>
      </w:hyperlink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 (если начал</w:t>
      </w:r>
      <w:r w:rsidRPr="00D52850">
        <w:rPr>
          <w:rFonts w:ascii="Times New Roman" w:hAnsi="Times New Roman" w:cs="Times New Roman"/>
          <w:bCs/>
          <w:i/>
          <w:sz w:val="26"/>
          <w:szCs w:val="26"/>
        </w:rPr>
        <w:t>ь</w:t>
      </w:r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ная (максимальная) цена контракта не превышает пятьсот тысяч рублей), </w:t>
      </w:r>
      <w:hyperlink r:id="rId13" w:history="1">
        <w:r w:rsidRPr="00D52850">
          <w:rPr>
            <w:rFonts w:ascii="Times New Roman" w:hAnsi="Times New Roman" w:cs="Times New Roman"/>
            <w:bCs/>
            <w:i/>
            <w:sz w:val="26"/>
            <w:szCs w:val="26"/>
          </w:rPr>
          <w:t>пунктами 2</w:t>
        </w:r>
      </w:hyperlink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, </w:t>
      </w:r>
      <w:hyperlink r:id="rId14" w:history="1">
        <w:r w:rsidRPr="00D52850">
          <w:rPr>
            <w:rFonts w:ascii="Times New Roman" w:hAnsi="Times New Roman" w:cs="Times New Roman"/>
            <w:bCs/>
            <w:i/>
            <w:sz w:val="26"/>
            <w:szCs w:val="26"/>
          </w:rPr>
          <w:t>3</w:t>
        </w:r>
      </w:hyperlink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, </w:t>
      </w:r>
      <w:hyperlink r:id="rId15" w:history="1">
        <w:r w:rsidRPr="00D52850">
          <w:rPr>
            <w:rFonts w:ascii="Times New Roman" w:hAnsi="Times New Roman" w:cs="Times New Roman"/>
            <w:bCs/>
            <w:i/>
            <w:sz w:val="26"/>
            <w:szCs w:val="26"/>
          </w:rPr>
          <w:t>7</w:t>
        </w:r>
      </w:hyperlink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, </w:t>
      </w:r>
      <w:hyperlink r:id="rId16" w:history="1">
        <w:r w:rsidRPr="00D52850">
          <w:rPr>
            <w:rFonts w:ascii="Times New Roman" w:hAnsi="Times New Roman" w:cs="Times New Roman"/>
            <w:bCs/>
            <w:i/>
            <w:sz w:val="26"/>
            <w:szCs w:val="26"/>
          </w:rPr>
          <w:t>9</w:t>
        </w:r>
      </w:hyperlink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, </w:t>
      </w:r>
      <w:hyperlink r:id="rId17" w:history="1">
        <w:r w:rsidRPr="00D52850">
          <w:rPr>
            <w:rFonts w:ascii="Times New Roman" w:hAnsi="Times New Roman" w:cs="Times New Roman"/>
            <w:bCs/>
            <w:i/>
            <w:sz w:val="26"/>
            <w:szCs w:val="26"/>
          </w:rPr>
          <w:t>10 части 2 статьи 83</w:t>
        </w:r>
      </w:hyperlink>
      <w:r w:rsidRPr="00D52850">
        <w:rPr>
          <w:rFonts w:ascii="Times New Roman" w:hAnsi="Times New Roman" w:cs="Times New Roman"/>
          <w:bCs/>
          <w:i/>
          <w:sz w:val="26"/>
          <w:szCs w:val="26"/>
        </w:rPr>
        <w:t xml:space="preserve"> Федерального закона № 44-ФЗ.</w:t>
      </w:r>
    </w:p>
    <w:p w:rsidR="008631B1" w:rsidRPr="00D02F4E" w:rsidRDefault="008631B1" w:rsidP="008631B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r w:rsidR="004A7EC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аказчиком предусмотрено обязательное условие обеспечения исполнения ко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тракта.</w:t>
      </w:r>
    </w:p>
    <w:p w:rsidR="00F85FB3" w:rsidRPr="00D02F4E" w:rsidRDefault="008631B1" w:rsidP="00F85F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Исполнение контракта может обеспечиваться предоставлением банковской гара</w:t>
      </w:r>
      <w:r w:rsidRPr="00D02F4E">
        <w:rPr>
          <w:rFonts w:ascii="Times New Roman" w:hAnsi="Times New Roman" w:cs="Times New Roman"/>
          <w:sz w:val="26"/>
          <w:szCs w:val="26"/>
        </w:rPr>
        <w:t>н</w:t>
      </w:r>
      <w:r w:rsidRPr="00D02F4E">
        <w:rPr>
          <w:rFonts w:ascii="Times New Roman" w:hAnsi="Times New Roman" w:cs="Times New Roman"/>
          <w:sz w:val="26"/>
          <w:szCs w:val="26"/>
        </w:rPr>
        <w:t xml:space="preserve">тии, выданной банком и соответствующей требованиям </w:t>
      </w:r>
      <w:hyperlink r:id="rId18" w:history="1">
        <w:r w:rsidRPr="00D02F4E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статьи 45</w:t>
        </w:r>
      </w:hyperlink>
      <w:r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№ 44-ФЗ</w:t>
      </w:r>
      <w:r w:rsidRPr="00D02F4E">
        <w:rPr>
          <w:rFonts w:ascii="Times New Roman" w:hAnsi="Times New Roman" w:cs="Times New Roman"/>
          <w:sz w:val="26"/>
          <w:szCs w:val="26"/>
        </w:rPr>
        <w:t xml:space="preserve">, или внесением денежных средств на указанный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>аказчиком счет, на котором в с</w:t>
      </w:r>
      <w:r w:rsidRPr="00D02F4E">
        <w:rPr>
          <w:rFonts w:ascii="Times New Roman" w:hAnsi="Times New Roman" w:cs="Times New Roman"/>
          <w:sz w:val="26"/>
          <w:szCs w:val="26"/>
        </w:rPr>
        <w:t>о</w:t>
      </w:r>
      <w:r w:rsidRPr="00D02F4E">
        <w:rPr>
          <w:rFonts w:ascii="Times New Roman" w:hAnsi="Times New Roman" w:cs="Times New Roman"/>
          <w:sz w:val="26"/>
          <w:szCs w:val="26"/>
        </w:rPr>
        <w:t>ответствии с законодательством Российской Федерации учитываются операции со сре</w:t>
      </w:r>
      <w:r w:rsidRPr="00D02F4E">
        <w:rPr>
          <w:rFonts w:ascii="Times New Roman" w:hAnsi="Times New Roman" w:cs="Times New Roman"/>
          <w:sz w:val="26"/>
          <w:szCs w:val="26"/>
        </w:rPr>
        <w:t>д</w:t>
      </w:r>
      <w:r w:rsidRPr="00D02F4E">
        <w:rPr>
          <w:rFonts w:ascii="Times New Roman" w:hAnsi="Times New Roman" w:cs="Times New Roman"/>
          <w:sz w:val="26"/>
          <w:szCs w:val="26"/>
        </w:rPr>
        <w:t xml:space="preserve">ствами, поступающими </w:t>
      </w:r>
      <w:r w:rsidR="00C57F8B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>аказчику. Способ обеспечения исполнения контракта определ</w:t>
      </w:r>
      <w:r w:rsidRPr="00D02F4E">
        <w:rPr>
          <w:rFonts w:ascii="Times New Roman" w:hAnsi="Times New Roman" w:cs="Times New Roman"/>
          <w:sz w:val="26"/>
          <w:szCs w:val="26"/>
        </w:rPr>
        <w:t>я</w:t>
      </w:r>
      <w:r w:rsidRPr="00D02F4E">
        <w:rPr>
          <w:rFonts w:ascii="Times New Roman" w:hAnsi="Times New Roman" w:cs="Times New Roman"/>
          <w:sz w:val="26"/>
          <w:szCs w:val="26"/>
        </w:rPr>
        <w:lastRenderedPageBreak/>
        <w:t xml:space="preserve">ется </w:t>
      </w:r>
      <w:r w:rsidR="004A7EC9" w:rsidRPr="00D02F4E">
        <w:rPr>
          <w:rFonts w:ascii="Times New Roman" w:hAnsi="Times New Roman" w:cs="Times New Roman"/>
          <w:sz w:val="26"/>
          <w:szCs w:val="26"/>
        </w:rPr>
        <w:t>Поставщиком</w:t>
      </w:r>
      <w:r w:rsidRPr="00D02F4E">
        <w:rPr>
          <w:rFonts w:ascii="Times New Roman" w:hAnsi="Times New Roman" w:cs="Times New Roman"/>
          <w:sz w:val="26"/>
          <w:szCs w:val="26"/>
        </w:rPr>
        <w:t xml:space="preserve"> самостоятельно. Срок действия банковской гарантии должен прев</w:t>
      </w:r>
      <w:r w:rsidRPr="00D02F4E">
        <w:rPr>
          <w:rFonts w:ascii="Times New Roman" w:hAnsi="Times New Roman" w:cs="Times New Roman"/>
          <w:sz w:val="26"/>
          <w:szCs w:val="26"/>
        </w:rPr>
        <w:t>ы</w:t>
      </w:r>
      <w:r w:rsidRPr="00D02F4E">
        <w:rPr>
          <w:rFonts w:ascii="Times New Roman" w:hAnsi="Times New Roman" w:cs="Times New Roman"/>
          <w:sz w:val="26"/>
          <w:szCs w:val="26"/>
        </w:rPr>
        <w:t>шать срок действия контракта не менее чем на один месяц.</w:t>
      </w:r>
      <w:r w:rsidR="00F85FB3" w:rsidRPr="00D02F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5FB3" w:rsidRPr="00D02F4E" w:rsidRDefault="00F85FB3" w:rsidP="00F85F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5.2. Обеспечение исполнения контракта путем предоставления банковской гарантии, либо путем внесения денежных средств на счет, указанный в контракте, является гара</w:t>
      </w:r>
      <w:r w:rsidRPr="00D02F4E">
        <w:rPr>
          <w:rFonts w:ascii="Times New Roman" w:hAnsi="Times New Roman" w:cs="Times New Roman"/>
          <w:sz w:val="26"/>
          <w:szCs w:val="26"/>
        </w:rPr>
        <w:t>н</w:t>
      </w:r>
      <w:r w:rsidRPr="00D02F4E">
        <w:rPr>
          <w:rFonts w:ascii="Times New Roman" w:hAnsi="Times New Roman" w:cs="Times New Roman"/>
          <w:sz w:val="26"/>
          <w:szCs w:val="26"/>
        </w:rPr>
        <w:t xml:space="preserve">тией надлежащего выполнения Поставщиком всех обязательств и условий контракта. </w:t>
      </w:r>
    </w:p>
    <w:p w:rsidR="00D2307A" w:rsidRPr="003C7484" w:rsidRDefault="008631B1" w:rsidP="00F85F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1F497D" w:themeColor="text2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5.</w:t>
      </w:r>
      <w:r w:rsidR="00F85FB3" w:rsidRPr="00D02F4E">
        <w:rPr>
          <w:rFonts w:ascii="Times New Roman" w:hAnsi="Times New Roman" w:cs="Times New Roman"/>
          <w:sz w:val="26"/>
          <w:szCs w:val="26"/>
        </w:rPr>
        <w:t>3</w:t>
      </w:r>
      <w:r w:rsidRPr="00D02F4E">
        <w:rPr>
          <w:rFonts w:ascii="Times New Roman" w:hAnsi="Times New Roman" w:cs="Times New Roman"/>
          <w:sz w:val="26"/>
          <w:szCs w:val="26"/>
        </w:rPr>
        <w:t>. Размер обеспечения исполнения контракта составляет _______________________</w:t>
      </w:r>
      <w:r w:rsidR="002C2DB7" w:rsidRPr="00D02F4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6F0395"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="006F0395" w:rsidRPr="00D52850">
        <w:rPr>
          <w:rFonts w:ascii="Times New Roman" w:hAnsi="Times New Roman" w:cs="Times New Roman"/>
          <w:i/>
          <w:sz w:val="26"/>
          <w:szCs w:val="26"/>
        </w:rPr>
        <w:t>(указать конкретное значение в денежном эквивале</w:t>
      </w:r>
      <w:r w:rsidR="006F0395" w:rsidRPr="00D52850">
        <w:rPr>
          <w:rFonts w:ascii="Times New Roman" w:hAnsi="Times New Roman" w:cs="Times New Roman"/>
          <w:i/>
          <w:sz w:val="26"/>
          <w:szCs w:val="26"/>
        </w:rPr>
        <w:t>н</w:t>
      </w:r>
      <w:r w:rsidR="006F0395" w:rsidRPr="00D52850">
        <w:rPr>
          <w:rFonts w:ascii="Times New Roman" w:hAnsi="Times New Roman" w:cs="Times New Roman"/>
          <w:i/>
          <w:sz w:val="26"/>
          <w:szCs w:val="26"/>
        </w:rPr>
        <w:t>те)</w:t>
      </w:r>
      <w:r w:rsidR="003C7484" w:rsidRPr="003C7484">
        <w:t xml:space="preserve"> </w:t>
      </w:r>
      <w:r w:rsidR="003C7484" w:rsidRPr="00D52850">
        <w:rPr>
          <w:rFonts w:ascii="Times New Roman" w:hAnsi="Times New Roman" w:cs="Times New Roman"/>
          <w:i/>
          <w:sz w:val="26"/>
          <w:szCs w:val="26"/>
        </w:rPr>
        <w:t>от 5-30% нмцк</w:t>
      </w:r>
    </w:p>
    <w:p w:rsidR="00F85FB3" w:rsidRPr="00D02F4E" w:rsidRDefault="008631B1" w:rsidP="00F85FB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В случае если предложенная в заявке участника закупки цена снижена на двадцать пять и более процентов по отношению к начальной (максимальной) цене контракта, уч</w:t>
      </w:r>
      <w:r w:rsidRPr="00D02F4E">
        <w:rPr>
          <w:rFonts w:ascii="Times New Roman" w:hAnsi="Times New Roman" w:cs="Times New Roman"/>
          <w:sz w:val="26"/>
          <w:szCs w:val="26"/>
        </w:rPr>
        <w:t>а</w:t>
      </w:r>
      <w:r w:rsidRPr="00D02F4E">
        <w:rPr>
          <w:rFonts w:ascii="Times New Roman" w:hAnsi="Times New Roman" w:cs="Times New Roman"/>
          <w:sz w:val="26"/>
          <w:szCs w:val="26"/>
        </w:rPr>
        <w:t xml:space="preserve">стник закупки, с которым заключается контракт, предоставляет обеспечение исполнения контракта с учетом положений </w:t>
      </w:r>
      <w:hyperlink r:id="rId19" w:history="1">
        <w:r w:rsidRPr="00D02F4E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статьи 37</w:t>
        </w:r>
      </w:hyperlink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 44-ФЗ</w:t>
      </w:r>
      <w:r w:rsidRPr="00D02F4E">
        <w:rPr>
          <w:rFonts w:ascii="Times New Roman" w:hAnsi="Times New Roman" w:cs="Times New Roman"/>
          <w:sz w:val="26"/>
          <w:szCs w:val="26"/>
        </w:rPr>
        <w:t>.</w:t>
      </w:r>
      <w:r w:rsidR="00F85FB3" w:rsidRPr="00D02F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31B1" w:rsidRPr="00D02F4E" w:rsidRDefault="008631B1" w:rsidP="00F85FB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5.</w:t>
      </w:r>
      <w:r w:rsidR="00F85FB3" w:rsidRPr="00D02F4E">
        <w:rPr>
          <w:rFonts w:ascii="Times New Roman" w:hAnsi="Times New Roman" w:cs="Times New Roman"/>
          <w:sz w:val="26"/>
          <w:szCs w:val="26"/>
        </w:rPr>
        <w:t>4</w:t>
      </w:r>
      <w:r w:rsidRPr="00D02F4E">
        <w:rPr>
          <w:rFonts w:ascii="Times New Roman" w:hAnsi="Times New Roman" w:cs="Times New Roman"/>
          <w:sz w:val="26"/>
          <w:szCs w:val="26"/>
        </w:rPr>
        <w:t>. В ходе исполнения контракта По</w:t>
      </w:r>
      <w:r w:rsidR="004A7EC9" w:rsidRPr="00D02F4E">
        <w:rPr>
          <w:rFonts w:ascii="Times New Roman" w:hAnsi="Times New Roman" w:cs="Times New Roman"/>
          <w:sz w:val="26"/>
          <w:szCs w:val="26"/>
        </w:rPr>
        <w:t>ставщ</w:t>
      </w:r>
      <w:r w:rsidRPr="00D02F4E">
        <w:rPr>
          <w:rFonts w:ascii="Times New Roman" w:hAnsi="Times New Roman" w:cs="Times New Roman"/>
          <w:sz w:val="26"/>
          <w:szCs w:val="26"/>
        </w:rPr>
        <w:t xml:space="preserve">ик вправе предоставить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>аказчику обе</w:t>
      </w:r>
      <w:r w:rsidRPr="00D02F4E">
        <w:rPr>
          <w:rFonts w:ascii="Times New Roman" w:hAnsi="Times New Roman" w:cs="Times New Roman"/>
          <w:sz w:val="26"/>
          <w:szCs w:val="26"/>
        </w:rPr>
        <w:t>с</w:t>
      </w:r>
      <w:r w:rsidRPr="00D02F4E">
        <w:rPr>
          <w:rFonts w:ascii="Times New Roman" w:hAnsi="Times New Roman" w:cs="Times New Roman"/>
          <w:sz w:val="26"/>
          <w:szCs w:val="26"/>
        </w:rPr>
        <w:t>печение исполнения контракта, уменьшенное на размер выполненных обязательств, пр</w:t>
      </w:r>
      <w:r w:rsidRPr="00D02F4E">
        <w:rPr>
          <w:rFonts w:ascii="Times New Roman" w:hAnsi="Times New Roman" w:cs="Times New Roman"/>
          <w:sz w:val="26"/>
          <w:szCs w:val="26"/>
        </w:rPr>
        <w:t>е</w:t>
      </w:r>
      <w:r w:rsidRPr="00D02F4E">
        <w:rPr>
          <w:rFonts w:ascii="Times New Roman" w:hAnsi="Times New Roman" w:cs="Times New Roman"/>
          <w:sz w:val="26"/>
          <w:szCs w:val="26"/>
        </w:rPr>
        <w:t>дусмотренных контрактом, взамен ранее предоставленного обеспечения исполнения ко</w:t>
      </w:r>
      <w:r w:rsidRPr="00D02F4E">
        <w:rPr>
          <w:rFonts w:ascii="Times New Roman" w:hAnsi="Times New Roman" w:cs="Times New Roman"/>
          <w:sz w:val="26"/>
          <w:szCs w:val="26"/>
        </w:rPr>
        <w:t>н</w:t>
      </w:r>
      <w:r w:rsidRPr="00D02F4E">
        <w:rPr>
          <w:rFonts w:ascii="Times New Roman" w:hAnsi="Times New Roman" w:cs="Times New Roman"/>
          <w:sz w:val="26"/>
          <w:szCs w:val="26"/>
        </w:rPr>
        <w:t>тракта. При этом может быть изменен способ обеспечения исполнения контракта.</w:t>
      </w:r>
    </w:p>
    <w:p w:rsidR="008631B1" w:rsidRPr="00D02F4E" w:rsidRDefault="008631B1" w:rsidP="00F85FB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hAnsi="Times New Roman" w:cs="Times New Roman"/>
          <w:sz w:val="26"/>
          <w:szCs w:val="26"/>
        </w:rPr>
        <w:t>5.</w:t>
      </w:r>
      <w:r w:rsidR="00F85FB3" w:rsidRPr="00D02F4E">
        <w:rPr>
          <w:rFonts w:ascii="Times New Roman" w:hAnsi="Times New Roman" w:cs="Times New Roman"/>
          <w:sz w:val="26"/>
          <w:szCs w:val="26"/>
        </w:rPr>
        <w:t>5</w:t>
      </w:r>
      <w:r w:rsidRPr="00D02F4E">
        <w:rPr>
          <w:rFonts w:ascii="Times New Roman" w:hAnsi="Times New Roman" w:cs="Times New Roman"/>
          <w:sz w:val="26"/>
          <w:szCs w:val="26"/>
        </w:rPr>
        <w:t>. В случае внесения По</w:t>
      </w:r>
      <w:r w:rsidR="004A7EC9" w:rsidRPr="00D02F4E">
        <w:rPr>
          <w:rFonts w:ascii="Times New Roman" w:hAnsi="Times New Roman" w:cs="Times New Roman"/>
          <w:sz w:val="26"/>
          <w:szCs w:val="26"/>
        </w:rPr>
        <w:t>ставщик</w:t>
      </w:r>
      <w:r w:rsidRPr="00D02F4E">
        <w:rPr>
          <w:rFonts w:ascii="Times New Roman" w:hAnsi="Times New Roman" w:cs="Times New Roman"/>
          <w:sz w:val="26"/>
          <w:szCs w:val="26"/>
        </w:rPr>
        <w:t xml:space="preserve">ом в качестве обеспечения исполнения контракта денежных средств на указанный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>аказчиком счет, на котором в соответствии с законод</w:t>
      </w:r>
      <w:r w:rsidRPr="00D02F4E">
        <w:rPr>
          <w:rFonts w:ascii="Times New Roman" w:hAnsi="Times New Roman" w:cs="Times New Roman"/>
          <w:sz w:val="26"/>
          <w:szCs w:val="26"/>
        </w:rPr>
        <w:t>а</w:t>
      </w:r>
      <w:r w:rsidRPr="00D02F4E">
        <w:rPr>
          <w:rFonts w:ascii="Times New Roman" w:hAnsi="Times New Roman" w:cs="Times New Roman"/>
          <w:sz w:val="26"/>
          <w:szCs w:val="26"/>
        </w:rPr>
        <w:t xml:space="preserve">тельством Российской Федерации учитываются операции со средствами, поступающими </w:t>
      </w:r>
      <w:r w:rsidR="004A7EC9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>аказчику, указанные денежные средства возвращаются По</w:t>
      </w:r>
      <w:r w:rsidR="00B26691" w:rsidRPr="00D02F4E">
        <w:rPr>
          <w:rFonts w:ascii="Times New Roman" w:hAnsi="Times New Roman" w:cs="Times New Roman"/>
          <w:sz w:val="26"/>
          <w:szCs w:val="26"/>
        </w:rPr>
        <w:t>ставщ</w:t>
      </w:r>
      <w:r w:rsidRPr="00D02F4E">
        <w:rPr>
          <w:rFonts w:ascii="Times New Roman" w:hAnsi="Times New Roman" w:cs="Times New Roman"/>
          <w:sz w:val="26"/>
          <w:szCs w:val="26"/>
        </w:rPr>
        <w:t xml:space="preserve">ику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пис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менного обращения По</w:t>
      </w:r>
      <w:r w:rsidR="00B26691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ставщ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ика в адрес </w:t>
      </w:r>
      <w:r w:rsidR="00B26691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аказчика или </w:t>
      </w:r>
      <w:r w:rsidR="00B26691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аказчиком по своей инициативе в течение </w:t>
      </w:r>
      <w:r w:rsidR="002C2DB7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="0025251C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</w:t>
      </w:r>
      <w:r w:rsidR="0025251C" w:rsidRPr="00D02F4E">
        <w:rPr>
          <w:rFonts w:ascii="Times New Roman" w:hAnsi="Times New Roman" w:cs="Times New Roman"/>
          <w:sz w:val="26"/>
          <w:szCs w:val="26"/>
        </w:rPr>
        <w:t xml:space="preserve"> </w:t>
      </w:r>
      <w:r w:rsidR="006B3275" w:rsidRPr="00D02F4E">
        <w:rPr>
          <w:rFonts w:ascii="Times New Roman" w:hAnsi="Times New Roman" w:cs="Times New Roman"/>
          <w:sz w:val="26"/>
          <w:szCs w:val="26"/>
        </w:rPr>
        <w:t xml:space="preserve">с </w:t>
      </w:r>
      <w:r w:rsidR="00270188" w:rsidRPr="00D02F4E">
        <w:rPr>
          <w:rFonts w:ascii="Times New Roman" w:hAnsi="Times New Roman" w:cs="Times New Roman"/>
          <w:sz w:val="26"/>
          <w:szCs w:val="26"/>
        </w:rPr>
        <w:t>даты</w:t>
      </w:r>
      <w:r w:rsidR="006B3275" w:rsidRPr="00D02F4E">
        <w:rPr>
          <w:rFonts w:ascii="Times New Roman" w:hAnsi="Times New Roman" w:cs="Times New Roman"/>
          <w:sz w:val="26"/>
          <w:szCs w:val="26"/>
        </w:rPr>
        <w:t xml:space="preserve"> исполнения </w:t>
      </w:r>
      <w:r w:rsidR="007028F2" w:rsidRPr="00D02F4E">
        <w:rPr>
          <w:rFonts w:ascii="Times New Roman" w:hAnsi="Times New Roman" w:cs="Times New Roman"/>
          <w:sz w:val="26"/>
          <w:szCs w:val="26"/>
        </w:rPr>
        <w:t>Поставщиком</w:t>
      </w:r>
      <w:r w:rsidR="00BD1F76" w:rsidRPr="00D02F4E">
        <w:rPr>
          <w:rFonts w:ascii="Times New Roman" w:hAnsi="Times New Roman" w:cs="Times New Roman"/>
          <w:sz w:val="26"/>
          <w:szCs w:val="26"/>
        </w:rPr>
        <w:t xml:space="preserve"> обязательств, предусмо</w:t>
      </w:r>
      <w:r w:rsidR="00BD1F76" w:rsidRPr="00D02F4E">
        <w:rPr>
          <w:rFonts w:ascii="Times New Roman" w:hAnsi="Times New Roman" w:cs="Times New Roman"/>
          <w:sz w:val="26"/>
          <w:szCs w:val="26"/>
        </w:rPr>
        <w:t>т</w:t>
      </w:r>
      <w:r w:rsidR="00BD1F76" w:rsidRPr="00D02F4E">
        <w:rPr>
          <w:rFonts w:ascii="Times New Roman" w:hAnsi="Times New Roman" w:cs="Times New Roman"/>
          <w:sz w:val="26"/>
          <w:szCs w:val="26"/>
        </w:rPr>
        <w:t>ренных</w:t>
      </w:r>
      <w:r w:rsidR="006B3275" w:rsidRPr="00D02F4E">
        <w:rPr>
          <w:rFonts w:ascii="Times New Roman" w:hAnsi="Times New Roman" w:cs="Times New Roman"/>
          <w:sz w:val="26"/>
          <w:szCs w:val="26"/>
        </w:rPr>
        <w:t xml:space="preserve"> контрактом, </w:t>
      </w:r>
      <w:r w:rsidR="0025251C" w:rsidRPr="00D02F4E">
        <w:rPr>
          <w:rFonts w:ascii="Times New Roman" w:hAnsi="Times New Roman" w:cs="Times New Roman"/>
          <w:sz w:val="26"/>
          <w:szCs w:val="26"/>
        </w:rPr>
        <w:t>при условии отсутствия оснований для удержания суммы обеспеч</w:t>
      </w:r>
      <w:r w:rsidR="0025251C" w:rsidRPr="00D02F4E">
        <w:rPr>
          <w:rFonts w:ascii="Times New Roman" w:hAnsi="Times New Roman" w:cs="Times New Roman"/>
          <w:sz w:val="26"/>
          <w:szCs w:val="26"/>
        </w:rPr>
        <w:t>е</w:t>
      </w:r>
      <w:r w:rsidR="0025251C" w:rsidRPr="00D02F4E">
        <w:rPr>
          <w:rFonts w:ascii="Times New Roman" w:hAnsi="Times New Roman" w:cs="Times New Roman"/>
          <w:sz w:val="26"/>
          <w:szCs w:val="26"/>
        </w:rPr>
        <w:t xml:space="preserve">ния исполнения контракта, предусмотренных </w:t>
      </w:r>
      <w:r w:rsidR="0025251C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№ 44-ФЗ</w:t>
      </w:r>
      <w:r w:rsidR="0041378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контра</w:t>
      </w:r>
      <w:r w:rsidR="0041378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1378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="0025251C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4589D" w:rsidRPr="00D02F4E" w:rsidRDefault="00F85FB3" w:rsidP="00F85FB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5.6</w:t>
      </w:r>
      <w:r w:rsidR="0084589D" w:rsidRPr="00D02F4E">
        <w:rPr>
          <w:rFonts w:ascii="Times New Roman" w:hAnsi="Times New Roman" w:cs="Times New Roman"/>
          <w:sz w:val="26"/>
          <w:szCs w:val="26"/>
        </w:rPr>
        <w:t>. В случае расторжения контракта в одностороннем порядке по инициативе З</w:t>
      </w:r>
      <w:r w:rsidR="0084589D" w:rsidRPr="00D02F4E">
        <w:rPr>
          <w:rFonts w:ascii="Times New Roman" w:hAnsi="Times New Roman" w:cs="Times New Roman"/>
          <w:sz w:val="26"/>
          <w:szCs w:val="26"/>
        </w:rPr>
        <w:t>а</w:t>
      </w:r>
      <w:r w:rsidR="0084589D" w:rsidRPr="00D02F4E">
        <w:rPr>
          <w:rFonts w:ascii="Times New Roman" w:hAnsi="Times New Roman" w:cs="Times New Roman"/>
          <w:sz w:val="26"/>
          <w:szCs w:val="26"/>
        </w:rPr>
        <w:t>казчика, Заказчик имеет право в полном объеме удержать  обеспечение исполнения ко</w:t>
      </w:r>
      <w:r w:rsidR="0084589D" w:rsidRPr="00D02F4E">
        <w:rPr>
          <w:rFonts w:ascii="Times New Roman" w:hAnsi="Times New Roman" w:cs="Times New Roman"/>
          <w:sz w:val="26"/>
          <w:szCs w:val="26"/>
        </w:rPr>
        <w:t>н</w:t>
      </w:r>
      <w:r w:rsidR="0084589D" w:rsidRPr="00D02F4E">
        <w:rPr>
          <w:rFonts w:ascii="Times New Roman" w:hAnsi="Times New Roman" w:cs="Times New Roman"/>
          <w:sz w:val="26"/>
          <w:szCs w:val="26"/>
        </w:rPr>
        <w:t>тракта</w:t>
      </w:r>
    </w:p>
    <w:p w:rsidR="00D52850" w:rsidRDefault="00F85FB3" w:rsidP="00684F83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5.7</w:t>
      </w:r>
      <w:r w:rsidR="006F4FA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если участником закупки, с которым заключается контракт, является государственное или муниципальное казенное учреждение, положения об обеспечении исполнения контракта к такому участнику не применяются.</w:t>
      </w:r>
    </w:p>
    <w:p w:rsidR="006F0B6B" w:rsidRPr="00684F83" w:rsidRDefault="006F0B6B" w:rsidP="00684F83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005B" w:rsidRPr="00684F83" w:rsidRDefault="00AD005B" w:rsidP="00684F83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ОТВЕТСТВЕННОСТЬ СТОРОН</w:t>
      </w:r>
    </w:p>
    <w:p w:rsidR="006F0B6B" w:rsidRPr="008D2414" w:rsidRDefault="006F0B6B" w:rsidP="00607ADA">
      <w:pPr>
        <w:pStyle w:val="ac"/>
        <w:tabs>
          <w:tab w:val="left" w:pos="2127"/>
        </w:tabs>
        <w:spacing w:after="0" w:line="240" w:lineRule="auto"/>
        <w:rPr>
          <w:sz w:val="26"/>
          <w:szCs w:val="26"/>
        </w:rPr>
      </w:pPr>
      <w:r w:rsidRPr="008D2414">
        <w:rPr>
          <w:sz w:val="26"/>
          <w:szCs w:val="26"/>
        </w:rPr>
        <w:t>6.1. За качество оказанных услуг Исполнитель несет ответственность в соответствии с действующим законодательством Российской Федерации.</w:t>
      </w:r>
    </w:p>
    <w:p w:rsidR="006F0B6B" w:rsidRPr="008D2414" w:rsidRDefault="006F0B6B" w:rsidP="00607AD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 xml:space="preserve">6.2. </w:t>
      </w:r>
      <w:r w:rsidRPr="008D2414">
        <w:rPr>
          <w:rFonts w:ascii="Times New Roman" w:eastAsia="Calibri" w:hAnsi="Times New Roman" w:cs="Times New Roman"/>
          <w:sz w:val="26"/>
          <w:szCs w:val="26"/>
        </w:rPr>
        <w:t>В случае просрочки исполнения Исполнителем обязательств (в том числе г</w:t>
      </w:r>
      <w:r w:rsidRPr="008D2414">
        <w:rPr>
          <w:rFonts w:ascii="Times New Roman" w:eastAsia="Calibri" w:hAnsi="Times New Roman" w:cs="Times New Roman"/>
          <w:sz w:val="26"/>
          <w:szCs w:val="26"/>
        </w:rPr>
        <w:t>а</w:t>
      </w:r>
      <w:r w:rsidRPr="008D2414">
        <w:rPr>
          <w:rFonts w:ascii="Times New Roman" w:eastAsia="Calibri" w:hAnsi="Times New Roman" w:cs="Times New Roman"/>
          <w:sz w:val="26"/>
          <w:szCs w:val="26"/>
        </w:rPr>
        <w:t>рантийного обязательства), предусмотренных контрактом, а также в иных случаях неи</w:t>
      </w:r>
      <w:r w:rsidRPr="008D2414">
        <w:rPr>
          <w:rFonts w:ascii="Times New Roman" w:eastAsia="Calibri" w:hAnsi="Times New Roman" w:cs="Times New Roman"/>
          <w:sz w:val="26"/>
          <w:szCs w:val="26"/>
        </w:rPr>
        <w:t>с</w:t>
      </w:r>
      <w:r w:rsidRPr="008D2414">
        <w:rPr>
          <w:rFonts w:ascii="Times New Roman" w:eastAsia="Calibri" w:hAnsi="Times New Roman" w:cs="Times New Roman"/>
          <w:sz w:val="26"/>
          <w:szCs w:val="26"/>
        </w:rPr>
        <w:t>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6F0B6B" w:rsidRPr="008D2414" w:rsidRDefault="006F0B6B" w:rsidP="008D24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2414">
        <w:rPr>
          <w:rFonts w:ascii="Times New Roman" w:eastAsia="Calibri" w:hAnsi="Times New Roman" w:cs="Times New Roman"/>
          <w:sz w:val="26"/>
          <w:szCs w:val="26"/>
        </w:rPr>
        <w:t>Исполнитель в свою очередь, вправе требовать от Заказчика уплаты неустоек (штрафов, пеней).</w:t>
      </w:r>
    </w:p>
    <w:p w:rsidR="006F0B6B" w:rsidRPr="008D2414" w:rsidRDefault="006F0B6B" w:rsidP="008D241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2414">
        <w:rPr>
          <w:rFonts w:ascii="Times New Roman" w:eastAsia="Calibri" w:hAnsi="Times New Roman" w:cs="Times New Roman"/>
          <w:sz w:val="26"/>
          <w:szCs w:val="26"/>
        </w:rPr>
        <w:t>Размер штрафа и пени, начисляемых Сторонам за неисполнение или ненадлежащее исполнение обязательств по контракту определяется в порядке, установленном Пост</w:t>
      </w:r>
      <w:r w:rsidRPr="008D2414">
        <w:rPr>
          <w:rFonts w:ascii="Times New Roman" w:eastAsia="Calibri" w:hAnsi="Times New Roman" w:cs="Times New Roman"/>
          <w:sz w:val="26"/>
          <w:szCs w:val="26"/>
        </w:rPr>
        <w:t>а</w:t>
      </w:r>
      <w:r w:rsidRPr="008D2414">
        <w:rPr>
          <w:rFonts w:ascii="Times New Roman" w:eastAsia="Calibri" w:hAnsi="Times New Roman" w:cs="Times New Roman"/>
          <w:sz w:val="26"/>
          <w:szCs w:val="26"/>
        </w:rPr>
        <w:t>новлением Правительства Российской Федерации от 30 августа 2017 г. № 1042 «Правила определения размера штрафа, начисляемого в случае ненадлежащего исполнения зака</w:t>
      </w:r>
      <w:r w:rsidRPr="008D2414">
        <w:rPr>
          <w:rFonts w:ascii="Times New Roman" w:eastAsia="Calibri" w:hAnsi="Times New Roman" w:cs="Times New Roman"/>
          <w:sz w:val="26"/>
          <w:szCs w:val="26"/>
        </w:rPr>
        <w:t>з</w:t>
      </w:r>
      <w:r w:rsidRPr="008D2414">
        <w:rPr>
          <w:rFonts w:ascii="Times New Roman" w:eastAsia="Calibri" w:hAnsi="Times New Roman" w:cs="Times New Roman"/>
          <w:sz w:val="26"/>
          <w:szCs w:val="26"/>
        </w:rPr>
        <w:t>чиком, неисполнения или ненадлежащего исполнения поставщиком (подрядчиком, и</w:t>
      </w:r>
      <w:r w:rsidRPr="008D2414">
        <w:rPr>
          <w:rFonts w:ascii="Times New Roman" w:eastAsia="Calibri" w:hAnsi="Times New Roman" w:cs="Times New Roman"/>
          <w:sz w:val="26"/>
          <w:szCs w:val="26"/>
        </w:rPr>
        <w:t>с</w:t>
      </w:r>
      <w:r w:rsidRPr="008D2414">
        <w:rPr>
          <w:rFonts w:ascii="Times New Roman" w:eastAsia="Calibri" w:hAnsi="Times New Roman" w:cs="Times New Roman"/>
          <w:sz w:val="26"/>
          <w:szCs w:val="26"/>
        </w:rPr>
        <w:t>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</w:t>
      </w:r>
      <w:r w:rsidRPr="008D2414">
        <w:rPr>
          <w:rFonts w:ascii="Times New Roman" w:eastAsia="Calibri" w:hAnsi="Times New Roman" w:cs="Times New Roman"/>
          <w:sz w:val="26"/>
          <w:szCs w:val="26"/>
        </w:rPr>
        <w:t>з</w:t>
      </w:r>
      <w:r w:rsidRPr="008D2414">
        <w:rPr>
          <w:rFonts w:ascii="Times New Roman" w:eastAsia="Calibri" w:hAnsi="Times New Roman" w:cs="Times New Roman"/>
          <w:sz w:val="26"/>
          <w:szCs w:val="26"/>
        </w:rPr>
        <w:lastRenderedPageBreak/>
        <w:t>мера пени, начисляемой за каждый день просрочки исполнения поставщиком (подрядч</w:t>
      </w:r>
      <w:r w:rsidRPr="008D2414">
        <w:rPr>
          <w:rFonts w:ascii="Times New Roman" w:eastAsia="Calibri" w:hAnsi="Times New Roman" w:cs="Times New Roman"/>
          <w:sz w:val="26"/>
          <w:szCs w:val="26"/>
        </w:rPr>
        <w:t>и</w:t>
      </w:r>
      <w:r w:rsidRPr="008D2414">
        <w:rPr>
          <w:rFonts w:ascii="Times New Roman" w:eastAsia="Calibri" w:hAnsi="Times New Roman" w:cs="Times New Roman"/>
          <w:sz w:val="26"/>
          <w:szCs w:val="26"/>
        </w:rPr>
        <w:t>ком, исполнителем) обязательства, предусмотренного контрактом» (далее по тексту – Правила), в том числе:</w:t>
      </w:r>
    </w:p>
    <w:p w:rsidR="00614E36" w:rsidRPr="00614E36" w:rsidRDefault="00614E36" w:rsidP="00614E36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За каждый факт неисполнени</w:t>
      </w:r>
      <w:r>
        <w:rPr>
          <w:sz w:val="26"/>
          <w:szCs w:val="26"/>
        </w:rPr>
        <w:t>я или ненадлежащего исполнения П</w:t>
      </w:r>
      <w:r w:rsidRPr="00614E36">
        <w:rPr>
          <w:sz w:val="26"/>
          <w:szCs w:val="26"/>
        </w:rPr>
        <w:t>оставщиком (по</w:t>
      </w:r>
      <w:r w:rsidRPr="00614E36">
        <w:rPr>
          <w:sz w:val="26"/>
          <w:szCs w:val="26"/>
        </w:rPr>
        <w:t>д</w:t>
      </w:r>
      <w:r w:rsidRPr="00614E36">
        <w:rPr>
          <w:sz w:val="26"/>
          <w:szCs w:val="26"/>
        </w:rPr>
        <w:t>рядчиком, исполнителем) обязательств, предусмотренных контрактом, за исключением просрочки исполнения обязательств (в том числе гарантийного обязательства), пред</w:t>
      </w:r>
      <w:r w:rsidRPr="00614E36">
        <w:rPr>
          <w:sz w:val="26"/>
          <w:szCs w:val="26"/>
        </w:rPr>
        <w:t>у</w:t>
      </w:r>
      <w:r w:rsidRPr="00614E36">
        <w:rPr>
          <w:sz w:val="26"/>
          <w:szCs w:val="26"/>
        </w:rPr>
        <w:t xml:space="preserve">смотренных контрактом, размер </w:t>
      </w:r>
      <w:r w:rsidRPr="008D2414">
        <w:rPr>
          <w:sz w:val="26"/>
          <w:szCs w:val="26"/>
        </w:rPr>
        <w:t xml:space="preserve">взыскивается штраф в размере </w:t>
      </w:r>
      <w:r>
        <w:rPr>
          <w:sz w:val="26"/>
          <w:szCs w:val="26"/>
        </w:rPr>
        <w:t>_____</w:t>
      </w:r>
      <w:r w:rsidRPr="008D2414">
        <w:rPr>
          <w:sz w:val="26"/>
          <w:szCs w:val="26"/>
        </w:rPr>
        <w:t>%, что составляет _________ рублей _______ копеек, определенном в следующем порядке согласно пост</w:t>
      </w:r>
      <w:r w:rsidRPr="008D2414">
        <w:rPr>
          <w:sz w:val="26"/>
          <w:szCs w:val="26"/>
        </w:rPr>
        <w:t>а</w:t>
      </w:r>
      <w:r w:rsidRPr="008D2414">
        <w:rPr>
          <w:sz w:val="26"/>
          <w:szCs w:val="26"/>
        </w:rPr>
        <w:t>новлению Правительства Российской Федерации от 30 августа 2017 года № 1042 «Об у</w:t>
      </w:r>
      <w:r w:rsidRPr="008D2414">
        <w:rPr>
          <w:sz w:val="26"/>
          <w:szCs w:val="26"/>
        </w:rPr>
        <w:t>т</w:t>
      </w:r>
      <w:r w:rsidRPr="008D2414">
        <w:rPr>
          <w:sz w:val="26"/>
          <w:szCs w:val="26"/>
        </w:rPr>
        <w:t>верждении правил определения размера штрафа, начисляемого в случае ненадлежащего исполнения заказчиком, поставщиком (подрядчиком, исполнителем) обязательств, пред</w:t>
      </w:r>
      <w:r w:rsidRPr="008D2414">
        <w:rPr>
          <w:sz w:val="26"/>
          <w:szCs w:val="26"/>
        </w:rPr>
        <w:t>у</w:t>
      </w:r>
      <w:r w:rsidRPr="008D2414">
        <w:rPr>
          <w:sz w:val="26"/>
          <w:szCs w:val="26"/>
        </w:rPr>
        <w:t>смотренных контрактом (за исключением просрочки исполнения обязательств заказч</w:t>
      </w:r>
      <w:r w:rsidRPr="008D2414">
        <w:rPr>
          <w:sz w:val="26"/>
          <w:szCs w:val="26"/>
        </w:rPr>
        <w:t>и</w:t>
      </w:r>
      <w:r w:rsidRPr="008D2414">
        <w:rPr>
          <w:sz w:val="26"/>
          <w:szCs w:val="26"/>
        </w:rPr>
        <w:t>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 (далее - постановление № 1042)</w:t>
      </w:r>
      <w:r w:rsidRPr="00614E36">
        <w:rPr>
          <w:sz w:val="26"/>
          <w:szCs w:val="26"/>
        </w:rPr>
        <w:t>: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а) 10 процентов цены контракта (этапа) в случае, если цена контракта (этапа) не прев</w:t>
      </w:r>
      <w:r w:rsidRPr="00614E36">
        <w:rPr>
          <w:sz w:val="26"/>
          <w:szCs w:val="26"/>
        </w:rPr>
        <w:t>ы</w:t>
      </w:r>
      <w:r w:rsidRPr="00614E36">
        <w:rPr>
          <w:sz w:val="26"/>
          <w:szCs w:val="26"/>
        </w:rPr>
        <w:t>шает 3 млн. рублей;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:rsidR="00614E36" w:rsidRPr="00614E36" w:rsidRDefault="00614E36" w:rsidP="00614E3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614E36">
        <w:rPr>
          <w:sz w:val="26"/>
          <w:szCs w:val="26"/>
        </w:rPr>
        <w:t>и) 0,1 процента цены контракта (этапа) в случае, если цена контракта (этапа) превышает 10 млрд. рублей.</w:t>
      </w:r>
    </w:p>
    <w:p w:rsidR="006F0B6B" w:rsidRPr="008D2414" w:rsidRDefault="00614E36" w:rsidP="00607AD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14E36">
        <w:rPr>
          <w:rFonts w:ascii="Times New Roman" w:hAnsi="Times New Roman" w:cs="Times New Roman"/>
          <w:sz w:val="26"/>
          <w:szCs w:val="26"/>
        </w:rPr>
        <w:t>За каждый факт неисполнения или ненадлежащего исполнения поставщиком (по</w:t>
      </w:r>
      <w:r w:rsidRPr="00614E36">
        <w:rPr>
          <w:rFonts w:ascii="Times New Roman" w:hAnsi="Times New Roman" w:cs="Times New Roman"/>
          <w:sz w:val="26"/>
          <w:szCs w:val="26"/>
        </w:rPr>
        <w:t>д</w:t>
      </w:r>
      <w:r w:rsidRPr="00614E36">
        <w:rPr>
          <w:rFonts w:ascii="Times New Roman" w:hAnsi="Times New Roman" w:cs="Times New Roman"/>
          <w:sz w:val="26"/>
          <w:szCs w:val="26"/>
        </w:rPr>
        <w:t>рядчиком, исполнителем) обязательств, предусмотренных контрактом, заключенным по результатам определения поставщика (подрядчика, исполнителя) в соответствии с </w:t>
      </w:r>
      <w:hyperlink r:id="rId20" w:anchor="/document/70353464/entry/30101" w:history="1">
        <w:r w:rsidRPr="00614E36">
          <w:rPr>
            <w:rStyle w:val="aa"/>
            <w:rFonts w:ascii="Times New Roman" w:hAnsi="Times New Roman" w:cs="Times New Roman"/>
            <w:color w:val="auto"/>
            <w:sz w:val="26"/>
            <w:szCs w:val="26"/>
          </w:rPr>
          <w:t>пунктом 1 части 1 статьи 30</w:t>
        </w:r>
      </w:hyperlink>
      <w:r w:rsidRPr="00614E36">
        <w:rPr>
          <w:rFonts w:ascii="Times New Roman" w:hAnsi="Times New Roman" w:cs="Times New Roman"/>
          <w:sz w:val="26"/>
          <w:szCs w:val="26"/>
        </w:rPr>
        <w:t> Федерального закона "О контрактной системе в сфере з</w:t>
      </w:r>
      <w:r w:rsidRPr="00614E36">
        <w:rPr>
          <w:rFonts w:ascii="Times New Roman" w:hAnsi="Times New Roman" w:cs="Times New Roman"/>
          <w:sz w:val="26"/>
          <w:szCs w:val="26"/>
        </w:rPr>
        <w:t>а</w:t>
      </w:r>
      <w:r w:rsidRPr="00614E36">
        <w:rPr>
          <w:rFonts w:ascii="Times New Roman" w:hAnsi="Times New Roman" w:cs="Times New Roman"/>
          <w:sz w:val="26"/>
          <w:szCs w:val="26"/>
        </w:rPr>
        <w:t>купок товаров, работ, услуг для обеспечения государственных и муниципальных нужд" (далее - Федеральный закон)</w:t>
      </w:r>
      <w:r w:rsidR="006F0B6B" w:rsidRPr="008D2414">
        <w:rPr>
          <w:rFonts w:ascii="Times New Roman" w:hAnsi="Times New Roman" w:cs="Times New Roman"/>
          <w:sz w:val="26"/>
          <w:szCs w:val="26"/>
        </w:rPr>
        <w:t xml:space="preserve">, взыскивается штраф в размере 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6F0B6B" w:rsidRPr="008D2414">
        <w:rPr>
          <w:rFonts w:ascii="Times New Roman" w:hAnsi="Times New Roman" w:cs="Times New Roman"/>
          <w:sz w:val="26"/>
          <w:szCs w:val="26"/>
        </w:rPr>
        <w:t>%, что составляет _________ рублей _______ копеек, определенном в следующем порядке согласно пост</w:t>
      </w:r>
      <w:r w:rsidR="006F0B6B" w:rsidRPr="008D2414">
        <w:rPr>
          <w:rFonts w:ascii="Times New Roman" w:hAnsi="Times New Roman" w:cs="Times New Roman"/>
          <w:sz w:val="26"/>
          <w:szCs w:val="26"/>
        </w:rPr>
        <w:t>а</w:t>
      </w:r>
      <w:r w:rsidR="006F0B6B" w:rsidRPr="008D2414">
        <w:rPr>
          <w:rFonts w:ascii="Times New Roman" w:hAnsi="Times New Roman" w:cs="Times New Roman"/>
          <w:sz w:val="26"/>
          <w:szCs w:val="26"/>
        </w:rPr>
        <w:t>новлению Правительства Российской Федерации от 30 августа 2017 года № 1042 «Об у</w:t>
      </w:r>
      <w:r w:rsidR="006F0B6B" w:rsidRPr="008D2414">
        <w:rPr>
          <w:rFonts w:ascii="Times New Roman" w:hAnsi="Times New Roman" w:cs="Times New Roman"/>
          <w:sz w:val="26"/>
          <w:szCs w:val="26"/>
        </w:rPr>
        <w:t>т</w:t>
      </w:r>
      <w:r w:rsidR="006F0B6B" w:rsidRPr="008D2414">
        <w:rPr>
          <w:rFonts w:ascii="Times New Roman" w:hAnsi="Times New Roman" w:cs="Times New Roman"/>
          <w:sz w:val="26"/>
          <w:szCs w:val="26"/>
        </w:rPr>
        <w:t>верждении правил определения размера штрафа, начисляемого в случае ненадлежащего исполнения заказчиком, поставщиком (подрядчиком, исполнителем) обязательств, пред</w:t>
      </w:r>
      <w:r w:rsidR="006F0B6B" w:rsidRPr="008D2414">
        <w:rPr>
          <w:rFonts w:ascii="Times New Roman" w:hAnsi="Times New Roman" w:cs="Times New Roman"/>
          <w:sz w:val="26"/>
          <w:szCs w:val="26"/>
        </w:rPr>
        <w:t>у</w:t>
      </w:r>
      <w:r w:rsidR="006F0B6B" w:rsidRPr="008D2414">
        <w:rPr>
          <w:rFonts w:ascii="Times New Roman" w:hAnsi="Times New Roman" w:cs="Times New Roman"/>
          <w:sz w:val="26"/>
          <w:szCs w:val="26"/>
        </w:rPr>
        <w:t>смотренных контрактом (за исключением просрочки исполнения обязательств заказч</w:t>
      </w:r>
      <w:r w:rsidR="006F0B6B" w:rsidRPr="008D2414">
        <w:rPr>
          <w:rFonts w:ascii="Times New Roman" w:hAnsi="Times New Roman" w:cs="Times New Roman"/>
          <w:sz w:val="26"/>
          <w:szCs w:val="26"/>
        </w:rPr>
        <w:t>и</w:t>
      </w:r>
      <w:r w:rsidR="006F0B6B" w:rsidRPr="008D2414">
        <w:rPr>
          <w:rFonts w:ascii="Times New Roman" w:hAnsi="Times New Roman" w:cs="Times New Roman"/>
          <w:sz w:val="26"/>
          <w:szCs w:val="26"/>
        </w:rPr>
        <w:t>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 (далее - постановление № 1042):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а) 3 процента цены контракта (этапа) в случае, если цена контракта (этапа) не превышает 3 млн. рублей;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lastRenderedPageBreak/>
        <w:t>б) 2 процента цены контракта (этапа) в случае, если цена контракта (этапа) с</w:t>
      </w:r>
      <w:r w:rsidRPr="008D2414">
        <w:rPr>
          <w:sz w:val="26"/>
          <w:szCs w:val="26"/>
        </w:rPr>
        <w:t>о</w:t>
      </w:r>
      <w:r w:rsidRPr="008D2414">
        <w:rPr>
          <w:sz w:val="26"/>
          <w:szCs w:val="26"/>
        </w:rPr>
        <w:t>ставляет от 3 млн. рублей до 10 млн. рублей (включительно);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в) 1 процент цены контракта (этапа) в случае, если цена контракта (этапа) соста</w:t>
      </w:r>
      <w:r w:rsidRPr="008D2414">
        <w:rPr>
          <w:sz w:val="26"/>
          <w:szCs w:val="26"/>
        </w:rPr>
        <w:t>в</w:t>
      </w:r>
      <w:r w:rsidRPr="008D2414">
        <w:rPr>
          <w:sz w:val="26"/>
          <w:szCs w:val="26"/>
        </w:rPr>
        <w:t>ляет от 10 млн. рублей до 20 млн. рублей (включительно).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с победителем закупки (или с иным участником закупки в случаях, установле</w:t>
      </w:r>
      <w:r w:rsidRPr="008D2414">
        <w:rPr>
          <w:sz w:val="26"/>
          <w:szCs w:val="26"/>
        </w:rPr>
        <w:t>н</w:t>
      </w:r>
      <w:r w:rsidRPr="008D2414">
        <w:rPr>
          <w:sz w:val="26"/>
          <w:szCs w:val="26"/>
        </w:rPr>
        <w:t>ных </w:t>
      </w:r>
      <w:hyperlink r:id="rId21" w:anchor="/document/70353464/entry/0" w:history="1">
        <w:r w:rsidRPr="008D2414">
          <w:rPr>
            <w:rStyle w:val="aa"/>
            <w:sz w:val="26"/>
            <w:szCs w:val="26"/>
          </w:rPr>
          <w:t>Федеральным законом</w:t>
        </w:r>
      </w:hyperlink>
      <w:r w:rsidRPr="008D2414">
        <w:rPr>
          <w:rStyle w:val="aa"/>
          <w:sz w:val="26"/>
          <w:szCs w:val="26"/>
        </w:rPr>
        <w:t xml:space="preserve"> №44-ФЗ</w:t>
      </w:r>
      <w:r w:rsidRPr="008D2414">
        <w:rPr>
          <w:sz w:val="26"/>
          <w:szCs w:val="26"/>
        </w:rPr>
        <w:t>), предложившим наиболее высокую цену за право заключения контракта, размер штрафа рассчитывается в порядке, установленном согла</w:t>
      </w:r>
      <w:r w:rsidRPr="008D2414">
        <w:rPr>
          <w:sz w:val="26"/>
          <w:szCs w:val="26"/>
        </w:rPr>
        <w:t>с</w:t>
      </w:r>
      <w:r w:rsidRPr="008D2414">
        <w:rPr>
          <w:sz w:val="26"/>
          <w:szCs w:val="26"/>
        </w:rPr>
        <w:t>но постановлению Правительства Российской Федерации от 30 августа 2017 года № 1042, за исключением просрочки исполнения обязательств (в том числе гарантийного обяз</w:t>
      </w:r>
      <w:r w:rsidRPr="008D2414">
        <w:rPr>
          <w:sz w:val="26"/>
          <w:szCs w:val="26"/>
        </w:rPr>
        <w:t>а</w:t>
      </w:r>
      <w:r w:rsidRPr="008D2414">
        <w:rPr>
          <w:sz w:val="26"/>
          <w:szCs w:val="26"/>
        </w:rPr>
        <w:t>тельства), предусмотренных контрактом, и устанавливается в виде фиксированной су</w:t>
      </w:r>
      <w:r w:rsidRPr="008D2414">
        <w:rPr>
          <w:sz w:val="26"/>
          <w:szCs w:val="26"/>
        </w:rPr>
        <w:t>м</w:t>
      </w:r>
      <w:r w:rsidRPr="008D2414">
        <w:rPr>
          <w:sz w:val="26"/>
          <w:szCs w:val="26"/>
        </w:rPr>
        <w:t>мы, определяемой в следующем порядке: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а) 10 процентов начальной (максимальной) цены контракта в случае, если начал</w:t>
      </w:r>
      <w:r w:rsidRPr="008D2414">
        <w:rPr>
          <w:sz w:val="26"/>
          <w:szCs w:val="26"/>
        </w:rPr>
        <w:t>ь</w:t>
      </w:r>
      <w:r w:rsidRPr="008D2414">
        <w:rPr>
          <w:sz w:val="26"/>
          <w:szCs w:val="26"/>
        </w:rPr>
        <w:t>ная (максимальная) цена контракта не превышает 3 млн. рублей;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б) 5 процентов начальной (максимальной) цены контракта в случае, если начал</w:t>
      </w:r>
      <w:r w:rsidRPr="008D2414">
        <w:rPr>
          <w:sz w:val="26"/>
          <w:szCs w:val="26"/>
        </w:rPr>
        <w:t>ь</w:t>
      </w:r>
      <w:r w:rsidRPr="008D2414">
        <w:rPr>
          <w:sz w:val="26"/>
          <w:szCs w:val="26"/>
        </w:rPr>
        <w:t>ная (максимальная) цена контракта составляет от 3 млн. рублей до 50 млн. рублей (вкл</w:t>
      </w:r>
      <w:r w:rsidRPr="008D2414">
        <w:rPr>
          <w:sz w:val="26"/>
          <w:szCs w:val="26"/>
        </w:rPr>
        <w:t>ю</w:t>
      </w:r>
      <w:r w:rsidRPr="008D2414">
        <w:rPr>
          <w:sz w:val="26"/>
          <w:szCs w:val="26"/>
        </w:rPr>
        <w:t>чительно);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в) 1 процент начальной (максимальной) цены контракта в случае, если начальная (максимальная) цена контракта составляет от 50 млн. рублей до 100 млн. рублей (вкл</w:t>
      </w:r>
      <w:r w:rsidRPr="008D2414">
        <w:rPr>
          <w:sz w:val="26"/>
          <w:szCs w:val="26"/>
        </w:rPr>
        <w:t>ю</w:t>
      </w:r>
      <w:r w:rsidRPr="008D2414">
        <w:rPr>
          <w:sz w:val="26"/>
          <w:szCs w:val="26"/>
        </w:rPr>
        <w:t>чительно).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За каждый факт неисполнения или ненадлежащего исполнения Поставщиком (подрядчиком, исполнителем) обязательства, предусмотренного контрактом, которое не имеет стоимостного выражения, размер штрафа устанавливается (при наличии в контра</w:t>
      </w:r>
      <w:r w:rsidRPr="008D2414">
        <w:rPr>
          <w:sz w:val="26"/>
          <w:szCs w:val="26"/>
        </w:rPr>
        <w:t>к</w:t>
      </w:r>
      <w:r w:rsidRPr="008D2414">
        <w:rPr>
          <w:sz w:val="26"/>
          <w:szCs w:val="26"/>
        </w:rPr>
        <w:t>те таких обязательств) в виде фиксированной суммы, определяемой согласно постано</w:t>
      </w:r>
      <w:r w:rsidRPr="008D2414">
        <w:rPr>
          <w:sz w:val="26"/>
          <w:szCs w:val="26"/>
        </w:rPr>
        <w:t>в</w:t>
      </w:r>
      <w:r w:rsidRPr="008D2414">
        <w:rPr>
          <w:sz w:val="26"/>
          <w:szCs w:val="26"/>
        </w:rPr>
        <w:t>лению Правительства Российской Федерации от 30 августа 2017 года № 1042 в следу</w:t>
      </w:r>
      <w:r w:rsidRPr="008D2414">
        <w:rPr>
          <w:sz w:val="26"/>
          <w:szCs w:val="26"/>
        </w:rPr>
        <w:t>ю</w:t>
      </w:r>
      <w:r w:rsidRPr="008D2414">
        <w:rPr>
          <w:sz w:val="26"/>
          <w:szCs w:val="26"/>
        </w:rPr>
        <w:t>щем порядке: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а) 1000 рублей, если цена контракта не превышает 3 млн. рублей;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б) 5000 рублей, если цена контракта составляет от 3 млн. рублей до 50 млн. рублей (включительно);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в) 10000 рублей, если цена контракта составляет от 50 млн. рублей до 100 млн. рублей (включительно);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г) 100000 рублей, если цена контракта превышает 100 млн. рублей.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За ненадлежащее исполнение Подрядчиком обязательств по выполнению видов и объемов работ по строительству, реконструкции объектов капитального строительства, которые подрядчик обязан выполнить самостоятельно без привлечения других лиц к и</w:t>
      </w:r>
      <w:r w:rsidRPr="008D2414">
        <w:rPr>
          <w:sz w:val="26"/>
          <w:szCs w:val="26"/>
        </w:rPr>
        <w:t>с</w:t>
      </w:r>
      <w:r w:rsidRPr="008D2414">
        <w:rPr>
          <w:sz w:val="26"/>
          <w:szCs w:val="26"/>
        </w:rPr>
        <w:t>полнению своих обязательств по контракту, размер штрафа устанавливается в размере 5 процентов стоимости указанных работ согласно постановлению Правительства Росси</w:t>
      </w:r>
      <w:r w:rsidRPr="008D2414">
        <w:rPr>
          <w:sz w:val="26"/>
          <w:szCs w:val="26"/>
        </w:rPr>
        <w:t>й</w:t>
      </w:r>
      <w:r w:rsidRPr="008D2414">
        <w:rPr>
          <w:sz w:val="26"/>
          <w:szCs w:val="26"/>
        </w:rPr>
        <w:t>ской Федерации от 30 августа 2017 года № 1042.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В случае если в соответствии с </w:t>
      </w:r>
      <w:hyperlink r:id="rId22" w:anchor="/document/70353464/entry/3060" w:history="1">
        <w:r w:rsidRPr="008D2414">
          <w:rPr>
            <w:rStyle w:val="aa"/>
            <w:sz w:val="26"/>
            <w:szCs w:val="26"/>
          </w:rPr>
          <w:t>частью 6 статьи 30</w:t>
        </w:r>
      </w:hyperlink>
      <w:r w:rsidRPr="008D2414">
        <w:rPr>
          <w:sz w:val="26"/>
          <w:szCs w:val="26"/>
        </w:rPr>
        <w:t> Федерального закона контра</w:t>
      </w:r>
      <w:r w:rsidRPr="008D2414">
        <w:rPr>
          <w:sz w:val="26"/>
          <w:szCs w:val="26"/>
        </w:rPr>
        <w:t>к</w:t>
      </w:r>
      <w:r w:rsidRPr="008D2414">
        <w:rPr>
          <w:sz w:val="26"/>
          <w:szCs w:val="26"/>
        </w:rPr>
        <w:t>том предусмотрено условие о гражданско-правовой ответственности поставщиков (по</w:t>
      </w:r>
      <w:r w:rsidRPr="008D2414">
        <w:rPr>
          <w:sz w:val="26"/>
          <w:szCs w:val="26"/>
        </w:rPr>
        <w:t>д</w:t>
      </w:r>
      <w:r w:rsidRPr="008D2414">
        <w:rPr>
          <w:sz w:val="26"/>
          <w:szCs w:val="26"/>
        </w:rPr>
        <w:t>рядчиков, исполнителей) за неисполнение условия о привлечении к исполнению контра</w:t>
      </w:r>
      <w:r w:rsidRPr="008D2414">
        <w:rPr>
          <w:sz w:val="26"/>
          <w:szCs w:val="26"/>
        </w:rPr>
        <w:t>к</w:t>
      </w:r>
      <w:r w:rsidRPr="008D2414">
        <w:rPr>
          <w:sz w:val="26"/>
          <w:szCs w:val="26"/>
        </w:rPr>
        <w:t>та субподрядчиков, соисполнителей из числа субъектов малого предпринимательства, с</w:t>
      </w:r>
      <w:r w:rsidRPr="008D2414">
        <w:rPr>
          <w:sz w:val="26"/>
          <w:szCs w:val="26"/>
        </w:rPr>
        <w:t>о</w:t>
      </w:r>
      <w:r w:rsidRPr="008D2414">
        <w:rPr>
          <w:sz w:val="26"/>
          <w:szCs w:val="26"/>
        </w:rPr>
        <w:t>циально ориентированных некоммерческих организаций в виде штрафа, штраф устана</w:t>
      </w:r>
      <w:r w:rsidRPr="008D2414">
        <w:rPr>
          <w:sz w:val="26"/>
          <w:szCs w:val="26"/>
        </w:rPr>
        <w:t>в</w:t>
      </w:r>
      <w:r w:rsidRPr="008D2414">
        <w:rPr>
          <w:sz w:val="26"/>
          <w:szCs w:val="26"/>
        </w:rPr>
        <w:t>ливается в размере 5 процентов объема такого привлечения, установленного контрактом.</w:t>
      </w:r>
    </w:p>
    <w:p w:rsidR="006F0B6B" w:rsidRPr="008D2414" w:rsidRDefault="006F0B6B" w:rsidP="00607A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6.4. За ненадлежащее исполнение Заказчиком обязательств по контракту, за и</w:t>
      </w:r>
      <w:r w:rsidRPr="008D2414">
        <w:rPr>
          <w:rFonts w:ascii="Times New Roman" w:hAnsi="Times New Roman" w:cs="Times New Roman"/>
          <w:sz w:val="26"/>
          <w:szCs w:val="26"/>
        </w:rPr>
        <w:t>с</w:t>
      </w:r>
      <w:r w:rsidRPr="008D2414">
        <w:rPr>
          <w:rFonts w:ascii="Times New Roman" w:hAnsi="Times New Roman" w:cs="Times New Roman"/>
          <w:sz w:val="26"/>
          <w:szCs w:val="26"/>
        </w:rPr>
        <w:t>ключением просрочки исполнения обязательств, взыскивается штраф в размере фиксир</w:t>
      </w:r>
      <w:r w:rsidRPr="008D2414">
        <w:rPr>
          <w:rFonts w:ascii="Times New Roman" w:hAnsi="Times New Roman" w:cs="Times New Roman"/>
          <w:sz w:val="26"/>
          <w:szCs w:val="26"/>
        </w:rPr>
        <w:t>о</w:t>
      </w:r>
      <w:r w:rsidRPr="008D2414">
        <w:rPr>
          <w:rFonts w:ascii="Times New Roman" w:hAnsi="Times New Roman" w:cs="Times New Roman"/>
          <w:sz w:val="26"/>
          <w:szCs w:val="26"/>
        </w:rPr>
        <w:t>ванной сумму, что составляет 1000 рублей, определенном в следующем порядке согласно постановлению № 1042:</w:t>
      </w:r>
    </w:p>
    <w:p w:rsidR="006F0B6B" w:rsidRPr="008D2414" w:rsidRDefault="006F0B6B" w:rsidP="00607A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lastRenderedPageBreak/>
        <w:t>а) 1000 рублей, если цена контракта не превышает 3 млн. рублей (включительно);</w:t>
      </w:r>
    </w:p>
    <w:p w:rsidR="006F0B6B" w:rsidRPr="008D2414" w:rsidRDefault="006F0B6B" w:rsidP="00607A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б) 5000 рублей, если цена контракта составляет от 3 млн. рублей до 50 млн. рублей (включительно);</w:t>
      </w:r>
    </w:p>
    <w:p w:rsidR="006F0B6B" w:rsidRPr="008D2414" w:rsidRDefault="006F0B6B" w:rsidP="00607A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в) 10000 рублей, если цена контракта составляет от 50 млн. рублей до 100 млн. ру</w:t>
      </w:r>
      <w:r w:rsidRPr="008D2414">
        <w:rPr>
          <w:rFonts w:ascii="Times New Roman" w:hAnsi="Times New Roman" w:cs="Times New Roman"/>
          <w:sz w:val="26"/>
          <w:szCs w:val="26"/>
        </w:rPr>
        <w:t>б</w:t>
      </w:r>
      <w:r w:rsidRPr="008D2414">
        <w:rPr>
          <w:rFonts w:ascii="Times New Roman" w:hAnsi="Times New Roman" w:cs="Times New Roman"/>
          <w:sz w:val="26"/>
          <w:szCs w:val="26"/>
        </w:rPr>
        <w:t>лей(включительно);</w:t>
      </w:r>
    </w:p>
    <w:p w:rsidR="006F0B6B" w:rsidRPr="008D2414" w:rsidRDefault="006F0B6B" w:rsidP="00607A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г) 100000 рублей, если цена контракта превышает 100 млн. рублей (включительно).</w:t>
      </w:r>
    </w:p>
    <w:p w:rsidR="006F0B6B" w:rsidRPr="008D2414" w:rsidRDefault="006F0B6B" w:rsidP="00607A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Пеня начисляется за каждый день просрочки исполнения Заказчиком обязательства, пр</w:t>
      </w:r>
      <w:r w:rsidRPr="008D2414">
        <w:rPr>
          <w:rFonts w:ascii="Times New Roman" w:hAnsi="Times New Roman" w:cs="Times New Roman"/>
          <w:sz w:val="26"/>
          <w:szCs w:val="26"/>
        </w:rPr>
        <w:t>е</w:t>
      </w:r>
      <w:r w:rsidRPr="008D2414">
        <w:rPr>
          <w:rFonts w:ascii="Times New Roman" w:hAnsi="Times New Roman" w:cs="Times New Roman"/>
          <w:sz w:val="26"/>
          <w:szCs w:val="26"/>
        </w:rPr>
        <w:t>дусмотренного Контрактом, начиная со дня, следующего после дня истечения устано</w:t>
      </w:r>
      <w:r w:rsidRPr="008D2414">
        <w:rPr>
          <w:rFonts w:ascii="Times New Roman" w:hAnsi="Times New Roman" w:cs="Times New Roman"/>
          <w:sz w:val="26"/>
          <w:szCs w:val="26"/>
        </w:rPr>
        <w:t>в</w:t>
      </w:r>
      <w:r w:rsidRPr="008D2414">
        <w:rPr>
          <w:rFonts w:ascii="Times New Roman" w:hAnsi="Times New Roman" w:cs="Times New Roman"/>
          <w:sz w:val="26"/>
          <w:szCs w:val="26"/>
        </w:rPr>
        <w:t>ленного Контрактом срока исполнения обязательства. При этом размер пени устанавл</w:t>
      </w:r>
      <w:r w:rsidRPr="008D2414">
        <w:rPr>
          <w:rFonts w:ascii="Times New Roman" w:hAnsi="Times New Roman" w:cs="Times New Roman"/>
          <w:sz w:val="26"/>
          <w:szCs w:val="26"/>
        </w:rPr>
        <w:t>и</w:t>
      </w:r>
      <w:r w:rsidRPr="008D2414">
        <w:rPr>
          <w:rFonts w:ascii="Times New Roman" w:hAnsi="Times New Roman" w:cs="Times New Roman"/>
          <w:sz w:val="26"/>
          <w:szCs w:val="26"/>
        </w:rPr>
        <w:t>вается в размере одной трехсотой действующей на дату уплаты пеней ставки рефинанс</w:t>
      </w:r>
      <w:r w:rsidRPr="008D2414">
        <w:rPr>
          <w:rFonts w:ascii="Times New Roman" w:hAnsi="Times New Roman" w:cs="Times New Roman"/>
          <w:sz w:val="26"/>
          <w:szCs w:val="26"/>
        </w:rPr>
        <w:t>и</w:t>
      </w:r>
      <w:r w:rsidRPr="008D2414">
        <w:rPr>
          <w:rFonts w:ascii="Times New Roman" w:hAnsi="Times New Roman" w:cs="Times New Roman"/>
          <w:sz w:val="26"/>
          <w:szCs w:val="26"/>
        </w:rPr>
        <w:t>рования Центрального банка Российской Федерации от не уплаченной в срок суммы.</w:t>
      </w:r>
    </w:p>
    <w:p w:rsidR="006F0B6B" w:rsidRPr="008D2414" w:rsidRDefault="006F0B6B" w:rsidP="00607A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6.5. В случае просрочки исполнения Подрядчиком обязательства, предусмотренн</w:t>
      </w:r>
      <w:r w:rsidRPr="008D2414">
        <w:rPr>
          <w:rFonts w:ascii="Times New Roman" w:hAnsi="Times New Roman" w:cs="Times New Roman"/>
          <w:sz w:val="26"/>
          <w:szCs w:val="26"/>
        </w:rPr>
        <w:t>о</w:t>
      </w:r>
      <w:r w:rsidRPr="008D2414">
        <w:rPr>
          <w:rFonts w:ascii="Times New Roman" w:hAnsi="Times New Roman" w:cs="Times New Roman"/>
          <w:sz w:val="26"/>
          <w:szCs w:val="26"/>
        </w:rPr>
        <w:t>го контрактом, Подрядчик оплачивает Заказчику пеню. Пеня начисляется за каждый день просрочки исполнения поставщиком (подрядчиком, исполнителем) обязательства, пред</w:t>
      </w:r>
      <w:r w:rsidRPr="008D2414">
        <w:rPr>
          <w:rFonts w:ascii="Times New Roman" w:hAnsi="Times New Roman" w:cs="Times New Roman"/>
          <w:sz w:val="26"/>
          <w:szCs w:val="26"/>
        </w:rPr>
        <w:t>у</w:t>
      </w:r>
      <w:r w:rsidRPr="008D2414">
        <w:rPr>
          <w:rFonts w:ascii="Times New Roman" w:hAnsi="Times New Roman" w:cs="Times New Roman"/>
          <w:sz w:val="26"/>
          <w:szCs w:val="26"/>
        </w:rPr>
        <w:t>смотренного контрактом, в размере одной трехсотой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</w:t>
      </w:r>
      <w:r w:rsidRPr="008D2414">
        <w:rPr>
          <w:rFonts w:ascii="Times New Roman" w:hAnsi="Times New Roman" w:cs="Times New Roman"/>
          <w:sz w:val="26"/>
          <w:szCs w:val="26"/>
        </w:rPr>
        <w:t>н</w:t>
      </w:r>
      <w:r w:rsidRPr="008D2414">
        <w:rPr>
          <w:rFonts w:ascii="Times New Roman" w:hAnsi="Times New Roman" w:cs="Times New Roman"/>
          <w:sz w:val="26"/>
          <w:szCs w:val="26"/>
        </w:rPr>
        <w:t>трактом и фактически исполненных поставщиком (подрядчиком, исполнителем). Опред</w:t>
      </w:r>
      <w:r w:rsidRPr="008D2414">
        <w:rPr>
          <w:rFonts w:ascii="Times New Roman" w:hAnsi="Times New Roman" w:cs="Times New Roman"/>
          <w:sz w:val="26"/>
          <w:szCs w:val="26"/>
        </w:rPr>
        <w:t>е</w:t>
      </w:r>
      <w:r w:rsidRPr="008D2414">
        <w:rPr>
          <w:rFonts w:ascii="Times New Roman" w:hAnsi="Times New Roman" w:cs="Times New Roman"/>
          <w:sz w:val="26"/>
          <w:szCs w:val="26"/>
        </w:rPr>
        <w:t xml:space="preserve">ление пени осуществляется в порядке согласно постановлению № 1042. </w:t>
      </w:r>
    </w:p>
    <w:p w:rsidR="006F0B6B" w:rsidRPr="008D2414" w:rsidRDefault="006F0B6B" w:rsidP="00607A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Пеня начисляется за каждый день просрочки исполнения Подрядчиком обязательства, предусмотренного контрактом, и устанавливается в размере не менее одной трехсотой действующей на дату уплаты пени ставки рефинансирования Центрального банка Ро</w:t>
      </w:r>
      <w:r w:rsidRPr="008D2414">
        <w:rPr>
          <w:rFonts w:ascii="Times New Roman" w:hAnsi="Times New Roman" w:cs="Times New Roman"/>
          <w:sz w:val="26"/>
          <w:szCs w:val="26"/>
        </w:rPr>
        <w:t>с</w:t>
      </w:r>
      <w:r w:rsidRPr="008D2414">
        <w:rPr>
          <w:rFonts w:ascii="Times New Roman" w:hAnsi="Times New Roman" w:cs="Times New Roman"/>
          <w:sz w:val="26"/>
          <w:szCs w:val="26"/>
        </w:rPr>
        <w:t>сийской Федерации от цены контракта, уменьшенной на сумму, пропорциональную об</w:t>
      </w:r>
      <w:r w:rsidRPr="008D2414">
        <w:rPr>
          <w:rFonts w:ascii="Times New Roman" w:hAnsi="Times New Roman" w:cs="Times New Roman"/>
          <w:sz w:val="26"/>
          <w:szCs w:val="26"/>
        </w:rPr>
        <w:t>ъ</w:t>
      </w:r>
      <w:r w:rsidRPr="008D2414">
        <w:rPr>
          <w:rFonts w:ascii="Times New Roman" w:hAnsi="Times New Roman" w:cs="Times New Roman"/>
          <w:sz w:val="26"/>
          <w:szCs w:val="26"/>
        </w:rPr>
        <w:t>ему обязательств, предусмотренных контрактом и фактически исполненных Подрядч</w:t>
      </w:r>
      <w:r w:rsidRPr="008D2414">
        <w:rPr>
          <w:rFonts w:ascii="Times New Roman" w:hAnsi="Times New Roman" w:cs="Times New Roman"/>
          <w:sz w:val="26"/>
          <w:szCs w:val="26"/>
        </w:rPr>
        <w:t>и</w:t>
      </w:r>
      <w:r w:rsidRPr="008D2414">
        <w:rPr>
          <w:rFonts w:ascii="Times New Roman" w:hAnsi="Times New Roman" w:cs="Times New Roman"/>
          <w:sz w:val="26"/>
          <w:szCs w:val="26"/>
        </w:rPr>
        <w:t>ком, и определяется по формуле:</w:t>
      </w:r>
    </w:p>
    <w:p w:rsidR="006F0B6B" w:rsidRPr="008D2414" w:rsidRDefault="006F0B6B" w:rsidP="00607A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20" w:type="dxa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971"/>
        <w:gridCol w:w="387"/>
        <w:gridCol w:w="2347"/>
        <w:gridCol w:w="313"/>
        <w:gridCol w:w="630"/>
        <w:gridCol w:w="387"/>
        <w:gridCol w:w="1888"/>
        <w:gridCol w:w="387"/>
        <w:gridCol w:w="2329"/>
      </w:tblGrid>
      <w:tr w:rsidR="006F0B6B" w:rsidRPr="008D2414" w:rsidTr="008D2414"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Пени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неуплаченная сумма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ключевая ставка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×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B6B" w:rsidRPr="008D2414" w:rsidRDefault="006F0B6B" w:rsidP="00607A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2414">
              <w:rPr>
                <w:rFonts w:ascii="Times New Roman" w:hAnsi="Times New Roman" w:cs="Times New Roman"/>
                <w:sz w:val="26"/>
                <w:szCs w:val="26"/>
              </w:rPr>
              <w:t>количество дней просрочки</w:t>
            </w:r>
          </w:p>
        </w:tc>
      </w:tr>
    </w:tbl>
    <w:p w:rsidR="006F0B6B" w:rsidRPr="008D2414" w:rsidRDefault="006F0B6B" w:rsidP="00607A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6F0B6B" w:rsidRPr="008D2414" w:rsidRDefault="006F0B6B" w:rsidP="00607A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Поставщик освобождается от уплаты пени, если докажет, что просрочка исполнения об</w:t>
      </w:r>
      <w:r w:rsidRPr="008D2414">
        <w:rPr>
          <w:rFonts w:ascii="Times New Roman" w:hAnsi="Times New Roman" w:cs="Times New Roman"/>
          <w:sz w:val="26"/>
          <w:szCs w:val="26"/>
        </w:rPr>
        <w:t>я</w:t>
      </w:r>
      <w:r w:rsidRPr="008D2414">
        <w:rPr>
          <w:rFonts w:ascii="Times New Roman" w:hAnsi="Times New Roman" w:cs="Times New Roman"/>
          <w:sz w:val="26"/>
          <w:szCs w:val="26"/>
        </w:rPr>
        <w:t>зательства произошла вследствие непреодолимой силы или по вине Заказчика.</w:t>
      </w:r>
    </w:p>
    <w:p w:rsidR="006F0B6B" w:rsidRPr="008D2414" w:rsidRDefault="006F0B6B" w:rsidP="00607A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 xml:space="preserve">6.6. В случае просрочки исполнения </w:t>
      </w:r>
      <w:r w:rsidRPr="008D2414">
        <w:rPr>
          <w:rFonts w:ascii="Times New Roman" w:hAnsi="Times New Roman" w:cs="Times New Roman"/>
          <w:snapToGrid w:val="0"/>
          <w:spacing w:val="5"/>
          <w:sz w:val="26"/>
          <w:szCs w:val="26"/>
        </w:rPr>
        <w:t>З</w:t>
      </w:r>
      <w:r w:rsidRPr="008D2414">
        <w:rPr>
          <w:rFonts w:ascii="Times New Roman" w:hAnsi="Times New Roman" w:cs="Times New Roman"/>
          <w:sz w:val="26"/>
          <w:szCs w:val="26"/>
        </w:rPr>
        <w:t>аказчиком обязательства, предусмотренного контрактом, другая Сторона вправе потребовать уплату пени. Пеня начисляется за ка</w:t>
      </w:r>
      <w:r w:rsidRPr="008D2414">
        <w:rPr>
          <w:rFonts w:ascii="Times New Roman" w:hAnsi="Times New Roman" w:cs="Times New Roman"/>
          <w:sz w:val="26"/>
          <w:szCs w:val="26"/>
        </w:rPr>
        <w:t>ж</w:t>
      </w:r>
      <w:r w:rsidRPr="008D2414">
        <w:rPr>
          <w:rFonts w:ascii="Times New Roman" w:hAnsi="Times New Roman" w:cs="Times New Roman"/>
          <w:sz w:val="26"/>
          <w:szCs w:val="26"/>
        </w:rPr>
        <w:t>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пени устанавливается в размере одной трехсотой действу</w:t>
      </w:r>
      <w:r w:rsidRPr="008D2414">
        <w:rPr>
          <w:rFonts w:ascii="Times New Roman" w:hAnsi="Times New Roman" w:cs="Times New Roman"/>
          <w:sz w:val="26"/>
          <w:szCs w:val="26"/>
        </w:rPr>
        <w:t>ю</w:t>
      </w:r>
      <w:r w:rsidRPr="008D2414">
        <w:rPr>
          <w:rFonts w:ascii="Times New Roman" w:hAnsi="Times New Roman" w:cs="Times New Roman"/>
          <w:sz w:val="26"/>
          <w:szCs w:val="26"/>
        </w:rPr>
        <w:t xml:space="preserve">щей на день уплаты неустойки ставки рефинансирования Центрального банка Российской Федерации </w:t>
      </w:r>
      <w:r w:rsidRPr="008D2414">
        <w:rPr>
          <w:rFonts w:ascii="Times New Roman" w:eastAsia="Calibri" w:hAnsi="Times New Roman" w:cs="Times New Roman"/>
          <w:sz w:val="26"/>
          <w:szCs w:val="26"/>
        </w:rPr>
        <w:t>от не уплаченной в срок суммы</w:t>
      </w:r>
      <w:r w:rsidRPr="008D2414">
        <w:rPr>
          <w:rFonts w:ascii="Times New Roman" w:hAnsi="Times New Roman" w:cs="Times New Roman"/>
          <w:sz w:val="26"/>
          <w:szCs w:val="26"/>
        </w:rPr>
        <w:t>. Заказчик освобождается от уплаты пени, если докажет, что просрочка исполнения указанного обязательства произошла вследствие н</w:t>
      </w:r>
      <w:r w:rsidRPr="008D2414">
        <w:rPr>
          <w:rFonts w:ascii="Times New Roman" w:hAnsi="Times New Roman" w:cs="Times New Roman"/>
          <w:sz w:val="26"/>
          <w:szCs w:val="26"/>
        </w:rPr>
        <w:t>е</w:t>
      </w:r>
      <w:r w:rsidRPr="008D2414">
        <w:rPr>
          <w:rFonts w:ascii="Times New Roman" w:hAnsi="Times New Roman" w:cs="Times New Roman"/>
          <w:sz w:val="26"/>
          <w:szCs w:val="26"/>
        </w:rPr>
        <w:t>преодолимой силы или по вине другой Стороны.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Общая сумма начисленной неустойки (штрафов, пени) за неисполнение или нена</w:t>
      </w:r>
      <w:r w:rsidRPr="008D2414">
        <w:rPr>
          <w:sz w:val="26"/>
          <w:szCs w:val="26"/>
        </w:rPr>
        <w:t>д</w:t>
      </w:r>
      <w:r w:rsidRPr="008D2414">
        <w:rPr>
          <w:sz w:val="26"/>
          <w:szCs w:val="26"/>
        </w:rPr>
        <w:t>лежащее исполнение Поставщиком (подрядчиком, исполнителем) обязательств, пред</w:t>
      </w:r>
      <w:r w:rsidRPr="008D2414">
        <w:rPr>
          <w:sz w:val="26"/>
          <w:szCs w:val="26"/>
        </w:rPr>
        <w:t>у</w:t>
      </w:r>
      <w:r w:rsidRPr="008D2414">
        <w:rPr>
          <w:sz w:val="26"/>
          <w:szCs w:val="26"/>
        </w:rPr>
        <w:t>смотренных контрактом, не может превышать цену контракта.</w:t>
      </w:r>
    </w:p>
    <w:p w:rsidR="006F0B6B" w:rsidRPr="008D2414" w:rsidRDefault="006F0B6B" w:rsidP="00607AD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2414">
        <w:rPr>
          <w:sz w:val="26"/>
          <w:szCs w:val="26"/>
        </w:rPr>
        <w:t>Общая сумма начисленной неустойки (штрафов, пени) за ненадлежащее исполн</w:t>
      </w:r>
      <w:r w:rsidRPr="008D2414">
        <w:rPr>
          <w:sz w:val="26"/>
          <w:szCs w:val="26"/>
        </w:rPr>
        <w:t>е</w:t>
      </w:r>
      <w:r w:rsidRPr="008D2414">
        <w:rPr>
          <w:sz w:val="26"/>
          <w:szCs w:val="26"/>
        </w:rPr>
        <w:t>ние Заказчиком обязательств, предусмотренных контрактом, не может превышать цену контракта.</w:t>
      </w:r>
    </w:p>
    <w:p w:rsidR="006F0B6B" w:rsidRPr="008D2414" w:rsidRDefault="006F0B6B" w:rsidP="00607A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6.7. Заказчик вправе отказаться от оплаты услуг ненадлежащего качества, а если услуги оплачены, потребовать возврата уплаченных сумм, а также требовать возмещения убытков.</w:t>
      </w:r>
    </w:p>
    <w:p w:rsidR="006F0B6B" w:rsidRPr="008D2414" w:rsidRDefault="006F0B6B" w:rsidP="00607ADA">
      <w:pPr>
        <w:pStyle w:val="ac"/>
        <w:spacing w:after="0" w:line="240" w:lineRule="auto"/>
        <w:rPr>
          <w:sz w:val="26"/>
          <w:szCs w:val="26"/>
        </w:rPr>
      </w:pPr>
      <w:r w:rsidRPr="008D2414">
        <w:rPr>
          <w:sz w:val="26"/>
          <w:szCs w:val="26"/>
        </w:rPr>
        <w:lastRenderedPageBreak/>
        <w:t>6.8. Ответственность Сторон в иных случаях определяется в соответствии с законодательством Российской Федерации.</w:t>
      </w:r>
    </w:p>
    <w:p w:rsidR="006F0B6B" w:rsidRPr="008D2414" w:rsidRDefault="006F0B6B" w:rsidP="00607AD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2414">
        <w:rPr>
          <w:rFonts w:ascii="Times New Roman" w:hAnsi="Times New Roman" w:cs="Times New Roman"/>
          <w:sz w:val="26"/>
          <w:szCs w:val="26"/>
        </w:rPr>
        <w:t>6.9. Уплата штрафа, пени не освобождает Стороны от исполнения обязательств по контракту или устранения связанных с их исполнением нарушений.</w:t>
      </w:r>
    </w:p>
    <w:p w:rsidR="006F0B6B" w:rsidRPr="008D2414" w:rsidRDefault="006F0B6B" w:rsidP="00607AD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2414">
        <w:rPr>
          <w:rFonts w:ascii="Times New Roman" w:eastAsia="Calibri" w:hAnsi="Times New Roman" w:cs="Times New Roman"/>
          <w:sz w:val="26"/>
          <w:szCs w:val="26"/>
        </w:rPr>
        <w:t>6.10.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</w:t>
      </w:r>
      <w:r w:rsidRPr="008D2414">
        <w:rPr>
          <w:rFonts w:ascii="Times New Roman" w:eastAsia="Calibri" w:hAnsi="Times New Roman" w:cs="Times New Roman"/>
          <w:sz w:val="26"/>
          <w:szCs w:val="26"/>
        </w:rPr>
        <w:t>н</w:t>
      </w:r>
      <w:r w:rsidRPr="008D2414">
        <w:rPr>
          <w:rFonts w:ascii="Times New Roman" w:eastAsia="Calibri" w:hAnsi="Times New Roman" w:cs="Times New Roman"/>
          <w:sz w:val="26"/>
          <w:szCs w:val="26"/>
        </w:rPr>
        <w:t>трактом, произошло вследствие непреодолимой силы или по вине другой Стороны.</w:t>
      </w:r>
    </w:p>
    <w:p w:rsidR="006F0B6B" w:rsidRDefault="006F0B6B" w:rsidP="00607AD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2414">
        <w:rPr>
          <w:rFonts w:ascii="Times New Roman" w:eastAsia="Calibri" w:hAnsi="Times New Roman" w:cs="Times New Roman"/>
          <w:sz w:val="26"/>
          <w:szCs w:val="26"/>
        </w:rPr>
        <w:t>6.11. За ненадлежащее исполнение Поставщиком обязательств, предусмотренных контрактом, в том числе просрочки исполнения обязательств, Заказчик вправе безакцеп</w:t>
      </w:r>
      <w:r w:rsidRPr="008D2414">
        <w:rPr>
          <w:rFonts w:ascii="Times New Roman" w:eastAsia="Calibri" w:hAnsi="Times New Roman" w:cs="Times New Roman"/>
          <w:sz w:val="26"/>
          <w:szCs w:val="26"/>
        </w:rPr>
        <w:t>т</w:t>
      </w:r>
      <w:r w:rsidRPr="008D2414">
        <w:rPr>
          <w:rFonts w:ascii="Times New Roman" w:eastAsia="Calibri" w:hAnsi="Times New Roman" w:cs="Times New Roman"/>
          <w:sz w:val="26"/>
          <w:szCs w:val="26"/>
        </w:rPr>
        <w:t>но списать денежные средства в сумме начисленной неустойки (пени, штрафа) из средств, предоставляемых в качестве обеспечения исполнения контракта.</w:t>
      </w:r>
    </w:p>
    <w:p w:rsidR="008D2414" w:rsidRPr="008D2414" w:rsidRDefault="008D2414" w:rsidP="00607AD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D005B" w:rsidRPr="00D02F4E" w:rsidRDefault="00AD005B" w:rsidP="00684F83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 ПОРЯДОК ПРИЕМКИ </w:t>
      </w:r>
      <w:r w:rsidR="00F61606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ТОВАРА</w:t>
      </w:r>
    </w:p>
    <w:p w:rsidR="00AD005B" w:rsidRPr="00D02F4E" w:rsidRDefault="00AD005B" w:rsidP="00AD005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Приёмка </w:t>
      </w:r>
      <w:r w:rsidR="00F6160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порядке, установленном законодательством Российской Федерации.</w:t>
      </w:r>
    </w:p>
    <w:p w:rsidR="00170D79" w:rsidRPr="00D02F4E" w:rsidRDefault="00170D79" w:rsidP="00170D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7.</w:t>
      </w:r>
      <w:r w:rsidR="002610C7" w:rsidRPr="00D02F4E">
        <w:rPr>
          <w:rFonts w:ascii="Times New Roman" w:hAnsi="Times New Roman" w:cs="Times New Roman"/>
          <w:sz w:val="26"/>
          <w:szCs w:val="26"/>
        </w:rPr>
        <w:t>2</w:t>
      </w:r>
      <w:r w:rsidR="009F24D1" w:rsidRPr="00D02F4E">
        <w:rPr>
          <w:rFonts w:ascii="Times New Roman" w:hAnsi="Times New Roman" w:cs="Times New Roman"/>
          <w:sz w:val="26"/>
          <w:szCs w:val="26"/>
        </w:rPr>
        <w:t xml:space="preserve">. При приемке товара </w:t>
      </w:r>
      <w:r w:rsidRPr="00D02F4E">
        <w:rPr>
          <w:rFonts w:ascii="Times New Roman" w:hAnsi="Times New Roman" w:cs="Times New Roman"/>
          <w:sz w:val="26"/>
          <w:szCs w:val="26"/>
        </w:rPr>
        <w:t xml:space="preserve">подлежат проверке </w:t>
      </w:r>
      <w:r w:rsidR="004206F8" w:rsidRPr="00D02F4E">
        <w:rPr>
          <w:rFonts w:ascii="Times New Roman" w:hAnsi="Times New Roman" w:cs="Times New Roman"/>
          <w:sz w:val="26"/>
          <w:szCs w:val="26"/>
        </w:rPr>
        <w:t>количество</w:t>
      </w:r>
      <w:r w:rsidRPr="00D02F4E">
        <w:rPr>
          <w:rFonts w:ascii="Times New Roman" w:hAnsi="Times New Roman" w:cs="Times New Roman"/>
          <w:sz w:val="26"/>
          <w:szCs w:val="26"/>
        </w:rPr>
        <w:t xml:space="preserve"> и качество поставленного товара.</w:t>
      </w:r>
    </w:p>
    <w:p w:rsidR="001F3535" w:rsidRPr="00D02F4E" w:rsidRDefault="007534D1" w:rsidP="007028F2">
      <w:pPr>
        <w:pStyle w:val="consplusnormal"/>
        <w:spacing w:before="0" w:after="0"/>
        <w:ind w:left="0" w:right="-55" w:firstLine="709"/>
        <w:jc w:val="both"/>
        <w:rPr>
          <w:bCs/>
          <w:sz w:val="26"/>
          <w:szCs w:val="26"/>
        </w:rPr>
      </w:pPr>
      <w:r w:rsidRPr="00D02F4E">
        <w:rPr>
          <w:rFonts w:eastAsiaTheme="minorHAnsi"/>
          <w:sz w:val="26"/>
          <w:szCs w:val="26"/>
          <w:lang w:eastAsia="en-US"/>
        </w:rPr>
        <w:t>7.</w:t>
      </w:r>
      <w:r w:rsidR="002610C7" w:rsidRPr="00D02F4E">
        <w:rPr>
          <w:rFonts w:eastAsiaTheme="minorHAnsi"/>
          <w:sz w:val="26"/>
          <w:szCs w:val="26"/>
          <w:lang w:eastAsia="en-US"/>
        </w:rPr>
        <w:t>3</w:t>
      </w:r>
      <w:r w:rsidRPr="00D02F4E">
        <w:rPr>
          <w:rFonts w:eastAsiaTheme="minorHAnsi"/>
          <w:sz w:val="26"/>
          <w:szCs w:val="26"/>
          <w:lang w:eastAsia="en-US"/>
        </w:rPr>
        <w:t xml:space="preserve">. </w:t>
      </w:r>
      <w:bookmarkStart w:id="1" w:name="Par6"/>
      <w:bookmarkEnd w:id="1"/>
      <w:r w:rsidR="001F3535" w:rsidRPr="00D02F4E">
        <w:rPr>
          <w:bCs/>
          <w:sz w:val="26"/>
          <w:szCs w:val="26"/>
        </w:rPr>
        <w:t>Заказчик обязан совершить все необходимые действия, обеспечивающие пр</w:t>
      </w:r>
      <w:r w:rsidR="001F3535" w:rsidRPr="00D02F4E">
        <w:rPr>
          <w:bCs/>
          <w:sz w:val="26"/>
          <w:szCs w:val="26"/>
        </w:rPr>
        <w:t>и</w:t>
      </w:r>
      <w:r w:rsidR="001F3535" w:rsidRPr="00D02F4E">
        <w:rPr>
          <w:bCs/>
          <w:sz w:val="26"/>
          <w:szCs w:val="26"/>
        </w:rPr>
        <w:t>нятие товара, поставленного в соответствии с контрактом.</w:t>
      </w:r>
      <w:r w:rsidR="00C4471F" w:rsidRPr="00D02F4E">
        <w:rPr>
          <w:bCs/>
          <w:sz w:val="26"/>
          <w:szCs w:val="26"/>
        </w:rPr>
        <w:t xml:space="preserve"> </w:t>
      </w:r>
      <w:r w:rsidR="001F3535" w:rsidRPr="00D02F4E">
        <w:rPr>
          <w:bCs/>
          <w:sz w:val="26"/>
          <w:szCs w:val="26"/>
        </w:rPr>
        <w:t>Принятый Заказчиком товар должен быть им осмотрен</w:t>
      </w:r>
      <w:r w:rsidR="00C4471F" w:rsidRPr="00D02F4E">
        <w:rPr>
          <w:bCs/>
          <w:sz w:val="26"/>
          <w:szCs w:val="26"/>
        </w:rPr>
        <w:t xml:space="preserve"> в срок</w:t>
      </w:r>
      <w:r w:rsidR="00AB19F7" w:rsidRPr="00D02F4E">
        <w:rPr>
          <w:bCs/>
          <w:sz w:val="26"/>
          <w:szCs w:val="26"/>
        </w:rPr>
        <w:t xml:space="preserve"> </w:t>
      </w:r>
      <w:r w:rsidR="00AB19F7" w:rsidRPr="00FE42FE">
        <w:rPr>
          <w:bCs/>
          <w:i/>
          <w:sz w:val="26"/>
          <w:szCs w:val="26"/>
        </w:rPr>
        <w:t xml:space="preserve">не более </w:t>
      </w:r>
      <w:r w:rsidR="00E40BDD" w:rsidRPr="00FE42FE">
        <w:rPr>
          <w:bCs/>
          <w:i/>
          <w:sz w:val="26"/>
          <w:szCs w:val="26"/>
        </w:rPr>
        <w:t>одного</w:t>
      </w:r>
      <w:r w:rsidR="00AB19F7" w:rsidRPr="00FE42FE">
        <w:rPr>
          <w:bCs/>
          <w:i/>
          <w:sz w:val="26"/>
          <w:szCs w:val="26"/>
        </w:rPr>
        <w:t xml:space="preserve"> рабоч</w:t>
      </w:r>
      <w:r w:rsidR="00050D59" w:rsidRPr="00FE42FE">
        <w:rPr>
          <w:bCs/>
          <w:i/>
          <w:sz w:val="26"/>
          <w:szCs w:val="26"/>
        </w:rPr>
        <w:t>его</w:t>
      </w:r>
      <w:r w:rsidR="00C4471F" w:rsidRPr="00FE42FE">
        <w:rPr>
          <w:bCs/>
          <w:i/>
          <w:sz w:val="26"/>
          <w:szCs w:val="26"/>
        </w:rPr>
        <w:t xml:space="preserve"> дн</w:t>
      </w:r>
      <w:r w:rsidR="00E40BDD" w:rsidRPr="00FE42FE">
        <w:rPr>
          <w:bCs/>
          <w:i/>
          <w:sz w:val="26"/>
          <w:szCs w:val="26"/>
        </w:rPr>
        <w:t>я</w:t>
      </w:r>
      <w:r w:rsidR="00C4471F" w:rsidRPr="00D02F4E">
        <w:rPr>
          <w:bCs/>
          <w:sz w:val="26"/>
          <w:szCs w:val="26"/>
        </w:rPr>
        <w:t>. Заказчик</w:t>
      </w:r>
      <w:r w:rsidR="001F3535" w:rsidRPr="00D02F4E">
        <w:rPr>
          <w:bCs/>
          <w:sz w:val="26"/>
          <w:szCs w:val="26"/>
        </w:rPr>
        <w:t xml:space="preserve"> обязан </w:t>
      </w:r>
      <w:r w:rsidR="00E40BDD" w:rsidRPr="00D02F4E">
        <w:rPr>
          <w:bCs/>
          <w:sz w:val="26"/>
          <w:szCs w:val="26"/>
        </w:rPr>
        <w:t>в течение трех рабочих дней</w:t>
      </w:r>
      <w:r w:rsidR="001F3535" w:rsidRPr="00D02F4E">
        <w:rPr>
          <w:bCs/>
          <w:sz w:val="26"/>
          <w:szCs w:val="26"/>
        </w:rPr>
        <w:t xml:space="preserve"> проверить качество принят</w:t>
      </w:r>
      <w:r w:rsidR="00C4471F" w:rsidRPr="00D02F4E">
        <w:rPr>
          <w:bCs/>
          <w:sz w:val="26"/>
          <w:szCs w:val="26"/>
        </w:rPr>
        <w:t>ого товара</w:t>
      </w:r>
      <w:r w:rsidR="001F3535" w:rsidRPr="00D02F4E">
        <w:rPr>
          <w:bCs/>
          <w:sz w:val="26"/>
          <w:szCs w:val="26"/>
        </w:rPr>
        <w:t xml:space="preserve"> и о выявленных несоответствиях или недостат</w:t>
      </w:r>
      <w:r w:rsidR="00C4471F" w:rsidRPr="00D02F4E">
        <w:rPr>
          <w:bCs/>
          <w:sz w:val="26"/>
          <w:szCs w:val="26"/>
        </w:rPr>
        <w:t>ках</w:t>
      </w:r>
      <w:r w:rsidR="001F3535" w:rsidRPr="00D02F4E">
        <w:rPr>
          <w:bCs/>
          <w:sz w:val="26"/>
          <w:szCs w:val="26"/>
        </w:rPr>
        <w:t xml:space="preserve"> незамедлительно письменно уведомить </w:t>
      </w:r>
      <w:r w:rsidR="00C4471F" w:rsidRPr="00D02F4E">
        <w:rPr>
          <w:bCs/>
          <w:sz w:val="26"/>
          <w:szCs w:val="26"/>
        </w:rPr>
        <w:t>П</w:t>
      </w:r>
      <w:r w:rsidR="001F3535" w:rsidRPr="00D02F4E">
        <w:rPr>
          <w:bCs/>
          <w:sz w:val="26"/>
          <w:szCs w:val="26"/>
        </w:rPr>
        <w:t>оставщика.</w:t>
      </w:r>
    </w:p>
    <w:p w:rsidR="001F3535" w:rsidRPr="00FE42FE" w:rsidRDefault="000818E0" w:rsidP="001F35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FE42FE">
        <w:rPr>
          <w:rFonts w:ascii="Times New Roman" w:hAnsi="Times New Roman" w:cs="Times New Roman"/>
          <w:bCs/>
          <w:i/>
          <w:sz w:val="26"/>
          <w:szCs w:val="26"/>
        </w:rPr>
        <w:t>(</w:t>
      </w:r>
      <w:r w:rsidR="001F3535" w:rsidRPr="00FE42FE">
        <w:rPr>
          <w:rFonts w:ascii="Times New Roman" w:hAnsi="Times New Roman" w:cs="Times New Roman"/>
          <w:bCs/>
          <w:i/>
          <w:sz w:val="26"/>
          <w:szCs w:val="26"/>
        </w:rPr>
        <w:t>В случае получения поставленн</w:t>
      </w:r>
      <w:r w:rsidR="00C4471F" w:rsidRPr="00FE42FE">
        <w:rPr>
          <w:rFonts w:ascii="Times New Roman" w:hAnsi="Times New Roman" w:cs="Times New Roman"/>
          <w:bCs/>
          <w:i/>
          <w:sz w:val="26"/>
          <w:szCs w:val="26"/>
        </w:rPr>
        <w:t>ого товара</w:t>
      </w:r>
      <w:r w:rsidR="001F3535" w:rsidRPr="00FE42FE">
        <w:rPr>
          <w:rFonts w:ascii="Times New Roman" w:hAnsi="Times New Roman" w:cs="Times New Roman"/>
          <w:bCs/>
          <w:i/>
          <w:sz w:val="26"/>
          <w:szCs w:val="26"/>
        </w:rPr>
        <w:t xml:space="preserve"> от транспортной организации </w:t>
      </w:r>
      <w:r w:rsidR="004F243D" w:rsidRPr="00FE42FE">
        <w:rPr>
          <w:rFonts w:ascii="Times New Roman" w:hAnsi="Times New Roman" w:cs="Times New Roman"/>
          <w:bCs/>
          <w:i/>
          <w:sz w:val="26"/>
          <w:szCs w:val="26"/>
        </w:rPr>
        <w:t>Зака</w:t>
      </w:r>
      <w:r w:rsidR="004F243D" w:rsidRPr="00FE42FE">
        <w:rPr>
          <w:rFonts w:ascii="Times New Roman" w:hAnsi="Times New Roman" w:cs="Times New Roman"/>
          <w:bCs/>
          <w:i/>
          <w:sz w:val="26"/>
          <w:szCs w:val="26"/>
        </w:rPr>
        <w:t>з</w:t>
      </w:r>
      <w:r w:rsidR="004F243D" w:rsidRPr="00FE42FE">
        <w:rPr>
          <w:rFonts w:ascii="Times New Roman" w:hAnsi="Times New Roman" w:cs="Times New Roman"/>
          <w:bCs/>
          <w:i/>
          <w:sz w:val="26"/>
          <w:szCs w:val="26"/>
        </w:rPr>
        <w:t xml:space="preserve">чик </w:t>
      </w:r>
      <w:r w:rsidR="001F3535" w:rsidRPr="00FE42FE">
        <w:rPr>
          <w:rFonts w:ascii="Times New Roman" w:hAnsi="Times New Roman" w:cs="Times New Roman"/>
          <w:bCs/>
          <w:i/>
          <w:sz w:val="26"/>
          <w:szCs w:val="26"/>
        </w:rPr>
        <w:t>обязан про</w:t>
      </w:r>
      <w:r w:rsidR="00C4471F" w:rsidRPr="00FE42FE">
        <w:rPr>
          <w:rFonts w:ascii="Times New Roman" w:hAnsi="Times New Roman" w:cs="Times New Roman"/>
          <w:bCs/>
          <w:i/>
          <w:sz w:val="26"/>
          <w:szCs w:val="26"/>
        </w:rPr>
        <w:t>верить соответствие товара</w:t>
      </w:r>
      <w:r w:rsidR="001F3535" w:rsidRPr="00FE42FE">
        <w:rPr>
          <w:rFonts w:ascii="Times New Roman" w:hAnsi="Times New Roman" w:cs="Times New Roman"/>
          <w:bCs/>
          <w:i/>
          <w:sz w:val="26"/>
          <w:szCs w:val="26"/>
        </w:rPr>
        <w:t xml:space="preserve"> сведениям, указанным в транспортных и сопроводительных документах, а также принять эти товары от транспортной орг</w:t>
      </w:r>
      <w:r w:rsidR="001F3535" w:rsidRPr="00FE42FE">
        <w:rPr>
          <w:rFonts w:ascii="Times New Roman" w:hAnsi="Times New Roman" w:cs="Times New Roman"/>
          <w:bCs/>
          <w:i/>
          <w:sz w:val="26"/>
          <w:szCs w:val="26"/>
        </w:rPr>
        <w:t>а</w:t>
      </w:r>
      <w:r w:rsidR="001F3535" w:rsidRPr="00FE42FE">
        <w:rPr>
          <w:rFonts w:ascii="Times New Roman" w:hAnsi="Times New Roman" w:cs="Times New Roman"/>
          <w:bCs/>
          <w:i/>
          <w:sz w:val="26"/>
          <w:szCs w:val="26"/>
        </w:rPr>
        <w:t>низации с соблюдением правил, предусмотренных законами и иными правовыми актами, регулирующими деятельность транспорта.</w:t>
      </w:r>
      <w:r w:rsidR="004F243D" w:rsidRPr="00FE42FE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E72D7E" w:rsidRPr="00FE42FE">
        <w:rPr>
          <w:rFonts w:ascii="Times New Roman" w:hAnsi="Times New Roman" w:cs="Times New Roman"/>
          <w:bCs/>
          <w:i/>
          <w:sz w:val="26"/>
          <w:szCs w:val="26"/>
        </w:rPr>
        <w:t>П</w:t>
      </w:r>
      <w:r w:rsidR="004F243D" w:rsidRPr="00FE42FE">
        <w:rPr>
          <w:rFonts w:ascii="Times New Roman" w:hAnsi="Times New Roman" w:cs="Times New Roman"/>
          <w:bCs/>
          <w:i/>
          <w:sz w:val="26"/>
          <w:szCs w:val="26"/>
        </w:rPr>
        <w:t>рименяется при установлении Заказчиком условия о</w:t>
      </w:r>
      <w:r w:rsidR="00AB19F7" w:rsidRPr="00FE42FE">
        <w:rPr>
          <w:rFonts w:ascii="Times New Roman" w:hAnsi="Times New Roman" w:cs="Times New Roman"/>
          <w:bCs/>
          <w:i/>
          <w:sz w:val="26"/>
          <w:szCs w:val="26"/>
        </w:rPr>
        <w:t xml:space="preserve"> возможности поставки</w:t>
      </w:r>
      <w:r w:rsidR="004F243D" w:rsidRPr="00FE42FE">
        <w:rPr>
          <w:rFonts w:ascii="Times New Roman" w:hAnsi="Times New Roman" w:cs="Times New Roman"/>
          <w:bCs/>
          <w:i/>
          <w:sz w:val="26"/>
          <w:szCs w:val="26"/>
        </w:rPr>
        <w:t xml:space="preserve"> Поставщиком товара с привлечением транспортной организации)</w:t>
      </w:r>
      <w:r w:rsidR="006B3275" w:rsidRPr="00FE42FE">
        <w:rPr>
          <w:rFonts w:ascii="Times New Roman" w:hAnsi="Times New Roman" w:cs="Times New Roman"/>
          <w:bCs/>
          <w:i/>
          <w:sz w:val="26"/>
          <w:szCs w:val="26"/>
        </w:rPr>
        <w:t>.</w:t>
      </w:r>
    </w:p>
    <w:p w:rsidR="001C076F" w:rsidRPr="00D02F4E" w:rsidRDefault="001C076F" w:rsidP="00815443">
      <w:pPr>
        <w:pStyle w:val="consplusnormal"/>
        <w:spacing w:before="0" w:after="0"/>
        <w:ind w:left="0" w:right="-55" w:firstLine="709"/>
        <w:jc w:val="both"/>
        <w:rPr>
          <w:rFonts w:eastAsiaTheme="minorHAnsi"/>
          <w:sz w:val="26"/>
          <w:szCs w:val="26"/>
          <w:lang w:eastAsia="en-US"/>
        </w:rPr>
      </w:pPr>
      <w:r w:rsidRPr="00D02F4E">
        <w:rPr>
          <w:rFonts w:eastAsiaTheme="minorHAnsi"/>
          <w:sz w:val="26"/>
          <w:szCs w:val="26"/>
          <w:lang w:eastAsia="en-US"/>
        </w:rPr>
        <w:t>7.4. Для приемки поставленного товара, в части его соответствия условиям ко</w:t>
      </w:r>
      <w:r w:rsidRPr="00D02F4E">
        <w:rPr>
          <w:rFonts w:eastAsiaTheme="minorHAnsi"/>
          <w:sz w:val="26"/>
          <w:szCs w:val="26"/>
          <w:lang w:eastAsia="en-US"/>
        </w:rPr>
        <w:t>н</w:t>
      </w:r>
      <w:r w:rsidRPr="00D02F4E">
        <w:rPr>
          <w:rFonts w:eastAsiaTheme="minorHAnsi"/>
          <w:sz w:val="26"/>
          <w:szCs w:val="26"/>
          <w:lang w:eastAsia="en-US"/>
        </w:rPr>
        <w:t>тракта Заказчик проводит экспертизу. Экспертиза результатов, предусмотренных ко</w:t>
      </w:r>
      <w:r w:rsidRPr="00D02F4E">
        <w:rPr>
          <w:rFonts w:eastAsiaTheme="minorHAnsi"/>
          <w:sz w:val="26"/>
          <w:szCs w:val="26"/>
          <w:lang w:eastAsia="en-US"/>
        </w:rPr>
        <w:t>н</w:t>
      </w:r>
      <w:r w:rsidRPr="00D02F4E">
        <w:rPr>
          <w:rFonts w:eastAsiaTheme="minorHAnsi"/>
          <w:sz w:val="26"/>
          <w:szCs w:val="26"/>
          <w:lang w:eastAsia="en-US"/>
        </w:rPr>
        <w:t xml:space="preserve">трактом, может проводиться </w:t>
      </w:r>
      <w:r w:rsidR="00E92F70" w:rsidRPr="00D02F4E">
        <w:rPr>
          <w:rFonts w:eastAsiaTheme="minorHAnsi"/>
          <w:sz w:val="26"/>
          <w:szCs w:val="26"/>
          <w:lang w:eastAsia="en-US"/>
        </w:rPr>
        <w:t>З</w:t>
      </w:r>
      <w:r w:rsidRPr="00D02F4E">
        <w:rPr>
          <w:rFonts w:eastAsiaTheme="minorHAnsi"/>
          <w:sz w:val="26"/>
          <w:szCs w:val="26"/>
          <w:lang w:eastAsia="en-US"/>
        </w:rPr>
        <w:t>аказчиком своими силами или к ее проведению могут пр</w:t>
      </w:r>
      <w:r w:rsidRPr="00D02F4E">
        <w:rPr>
          <w:rFonts w:eastAsiaTheme="minorHAnsi"/>
          <w:sz w:val="26"/>
          <w:szCs w:val="26"/>
          <w:lang w:eastAsia="en-US"/>
        </w:rPr>
        <w:t>и</w:t>
      </w:r>
      <w:r w:rsidRPr="00D02F4E">
        <w:rPr>
          <w:rFonts w:eastAsiaTheme="minorHAnsi"/>
          <w:sz w:val="26"/>
          <w:szCs w:val="26"/>
          <w:lang w:eastAsia="en-US"/>
        </w:rPr>
        <w:t>влекаться эксперты, экспертные организации на основании контрактов, заключенных в соответствии с Федеральным законом № 44-ФЗ. Результаты экспертизы оформляются в виде заключения.</w:t>
      </w:r>
    </w:p>
    <w:p w:rsidR="00815443" w:rsidRPr="00FE42FE" w:rsidRDefault="00815443" w:rsidP="00FE42FE">
      <w:pPr>
        <w:pStyle w:val="consplusnormal"/>
        <w:spacing w:before="0" w:after="0"/>
        <w:ind w:left="0" w:right="-55" w:firstLine="709"/>
        <w:jc w:val="both"/>
        <w:rPr>
          <w:rFonts w:eastAsiaTheme="minorHAnsi"/>
          <w:sz w:val="26"/>
          <w:szCs w:val="26"/>
          <w:lang w:eastAsia="en-US"/>
        </w:rPr>
      </w:pPr>
      <w:r w:rsidRPr="00D02F4E">
        <w:rPr>
          <w:rFonts w:eastAsiaTheme="minorHAnsi"/>
          <w:sz w:val="26"/>
          <w:szCs w:val="26"/>
          <w:lang w:eastAsia="en-US"/>
        </w:rPr>
        <w:t>7.</w:t>
      </w:r>
      <w:r w:rsidR="001C076F" w:rsidRPr="00D02F4E">
        <w:rPr>
          <w:rFonts w:eastAsiaTheme="minorHAnsi"/>
          <w:sz w:val="26"/>
          <w:szCs w:val="26"/>
          <w:lang w:eastAsia="en-US"/>
        </w:rPr>
        <w:t>5</w:t>
      </w:r>
      <w:r w:rsidRPr="00D02F4E">
        <w:rPr>
          <w:rFonts w:eastAsiaTheme="minorHAnsi"/>
          <w:sz w:val="26"/>
          <w:szCs w:val="26"/>
          <w:lang w:eastAsia="en-US"/>
        </w:rPr>
        <w:t>. В случае проведения экспертизы поставленного товара экспертами, экспертн</w:t>
      </w:r>
      <w:r w:rsidRPr="00D02F4E">
        <w:rPr>
          <w:rFonts w:eastAsiaTheme="minorHAnsi"/>
          <w:sz w:val="26"/>
          <w:szCs w:val="26"/>
          <w:lang w:eastAsia="en-US"/>
        </w:rPr>
        <w:t>ы</w:t>
      </w:r>
      <w:r w:rsidRPr="00D02F4E">
        <w:rPr>
          <w:rFonts w:eastAsiaTheme="minorHAnsi"/>
          <w:sz w:val="26"/>
          <w:szCs w:val="26"/>
          <w:lang w:eastAsia="en-US"/>
        </w:rPr>
        <w:t xml:space="preserve">ми организациями </w:t>
      </w:r>
      <w:r w:rsidR="00B26691" w:rsidRPr="00D02F4E">
        <w:rPr>
          <w:rFonts w:eastAsiaTheme="minorHAnsi"/>
          <w:sz w:val="26"/>
          <w:szCs w:val="26"/>
          <w:lang w:eastAsia="en-US"/>
        </w:rPr>
        <w:t>З</w:t>
      </w:r>
      <w:r w:rsidRPr="00D02F4E">
        <w:rPr>
          <w:rFonts w:eastAsiaTheme="minorHAnsi"/>
          <w:sz w:val="26"/>
          <w:szCs w:val="26"/>
          <w:lang w:eastAsia="en-US"/>
        </w:rPr>
        <w:t>аказчик составляет документ о</w:t>
      </w:r>
      <w:r w:rsidR="007028F2" w:rsidRPr="00D02F4E">
        <w:rPr>
          <w:rFonts w:eastAsiaTheme="minorHAnsi"/>
          <w:sz w:val="26"/>
          <w:szCs w:val="26"/>
          <w:lang w:eastAsia="en-US"/>
        </w:rPr>
        <w:t xml:space="preserve"> его</w:t>
      </w:r>
      <w:r w:rsidRPr="00D02F4E">
        <w:rPr>
          <w:rFonts w:eastAsiaTheme="minorHAnsi"/>
          <w:sz w:val="26"/>
          <w:szCs w:val="26"/>
          <w:lang w:eastAsia="en-US"/>
        </w:rPr>
        <w:t xml:space="preserve"> приемке в течение </w:t>
      </w:r>
      <w:r w:rsidR="00170D79" w:rsidRPr="00D02F4E">
        <w:rPr>
          <w:rFonts w:eastAsiaTheme="minorHAnsi"/>
          <w:sz w:val="26"/>
          <w:szCs w:val="26"/>
          <w:lang w:eastAsia="en-US"/>
        </w:rPr>
        <w:t>_</w:t>
      </w:r>
      <w:r w:rsidR="00E855A4">
        <w:rPr>
          <w:rFonts w:eastAsiaTheme="minorHAnsi"/>
          <w:sz w:val="26"/>
          <w:szCs w:val="26"/>
          <w:lang w:eastAsia="en-US"/>
        </w:rPr>
        <w:t>_</w:t>
      </w:r>
      <w:r w:rsidR="00170D79" w:rsidRPr="00D02F4E">
        <w:rPr>
          <w:rFonts w:eastAsiaTheme="minorHAnsi"/>
          <w:sz w:val="26"/>
          <w:szCs w:val="26"/>
          <w:lang w:eastAsia="en-US"/>
        </w:rPr>
        <w:t>_</w:t>
      </w:r>
      <w:r w:rsidRPr="00D02F4E">
        <w:rPr>
          <w:rFonts w:eastAsiaTheme="minorHAnsi"/>
          <w:sz w:val="26"/>
          <w:szCs w:val="26"/>
          <w:lang w:eastAsia="en-US"/>
        </w:rPr>
        <w:t xml:space="preserve"> рабочих дней с </w:t>
      </w:r>
      <w:r w:rsidR="00270188" w:rsidRPr="00D02F4E">
        <w:rPr>
          <w:rFonts w:eastAsiaTheme="minorHAnsi"/>
          <w:sz w:val="26"/>
          <w:szCs w:val="26"/>
          <w:lang w:eastAsia="en-US"/>
        </w:rPr>
        <w:t>даты</w:t>
      </w:r>
      <w:r w:rsidRPr="00D02F4E">
        <w:rPr>
          <w:rFonts w:eastAsiaTheme="minorHAnsi"/>
          <w:sz w:val="26"/>
          <w:szCs w:val="26"/>
          <w:lang w:eastAsia="en-US"/>
        </w:rPr>
        <w:t xml:space="preserve"> получения от эксперта, экспертной организации заключения</w:t>
      </w:r>
      <w:r w:rsidR="00AB19F7" w:rsidRPr="00D02F4E">
        <w:rPr>
          <w:rFonts w:eastAsiaTheme="minorHAnsi"/>
          <w:sz w:val="26"/>
          <w:szCs w:val="26"/>
          <w:lang w:eastAsia="en-US"/>
        </w:rPr>
        <w:t xml:space="preserve"> о соответствии</w:t>
      </w:r>
      <w:r w:rsidRPr="00D02F4E">
        <w:rPr>
          <w:rFonts w:eastAsiaTheme="minorHAnsi"/>
          <w:sz w:val="26"/>
          <w:szCs w:val="26"/>
          <w:lang w:eastAsia="en-US"/>
        </w:rPr>
        <w:t>.</w:t>
      </w:r>
      <w:r w:rsidRPr="00D02F4E">
        <w:rPr>
          <w:rFonts w:eastAsiaTheme="minorHAnsi"/>
          <w:i/>
          <w:color w:val="FF0000"/>
          <w:sz w:val="26"/>
          <w:szCs w:val="26"/>
          <w:lang w:eastAsia="en-US"/>
        </w:rPr>
        <w:t>.</w:t>
      </w:r>
    </w:p>
    <w:p w:rsidR="00815443" w:rsidRPr="00D02F4E" w:rsidRDefault="00FE42FE" w:rsidP="0081544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7.6</w:t>
      </w:r>
      <w:r w:rsidR="00815443" w:rsidRPr="00D02F4E">
        <w:rPr>
          <w:rFonts w:ascii="Times New Roman" w:hAnsi="Times New Roman" w:cs="Times New Roman"/>
          <w:sz w:val="26"/>
          <w:szCs w:val="26"/>
        </w:rPr>
        <w:t xml:space="preserve">. По решению </w:t>
      </w:r>
      <w:r w:rsidR="00B26691" w:rsidRPr="00D02F4E">
        <w:rPr>
          <w:rFonts w:ascii="Times New Roman" w:hAnsi="Times New Roman" w:cs="Times New Roman"/>
          <w:sz w:val="26"/>
          <w:szCs w:val="26"/>
        </w:rPr>
        <w:t>З</w:t>
      </w:r>
      <w:r w:rsidR="00815443" w:rsidRPr="00D02F4E">
        <w:rPr>
          <w:rFonts w:ascii="Times New Roman" w:hAnsi="Times New Roman" w:cs="Times New Roman"/>
          <w:sz w:val="26"/>
          <w:szCs w:val="26"/>
        </w:rPr>
        <w:t xml:space="preserve">аказчика для приемки </w:t>
      </w:r>
      <w:r w:rsidR="007028F2" w:rsidRPr="00D02F4E">
        <w:rPr>
          <w:rFonts w:ascii="Times New Roman" w:hAnsi="Times New Roman" w:cs="Times New Roman"/>
          <w:sz w:val="26"/>
          <w:szCs w:val="26"/>
        </w:rPr>
        <w:t>поставленного товара</w:t>
      </w:r>
      <w:r w:rsidR="00815443" w:rsidRPr="00D02F4E">
        <w:rPr>
          <w:rFonts w:ascii="Times New Roman" w:hAnsi="Times New Roman" w:cs="Times New Roman"/>
          <w:sz w:val="26"/>
          <w:szCs w:val="26"/>
        </w:rPr>
        <w:t xml:space="preserve"> может создаваться приемочная комиссия, которая состоит не менее чем из пяти человек.</w:t>
      </w:r>
    </w:p>
    <w:p w:rsidR="00815443" w:rsidRPr="00D02F4E" w:rsidRDefault="00815443" w:rsidP="00815443">
      <w:pPr>
        <w:pStyle w:val="consplusnormal"/>
        <w:spacing w:before="0" w:after="0"/>
        <w:ind w:left="0" w:right="-55" w:firstLine="709"/>
        <w:jc w:val="both"/>
        <w:rPr>
          <w:sz w:val="26"/>
          <w:szCs w:val="26"/>
        </w:rPr>
      </w:pPr>
      <w:r w:rsidRPr="00D02F4E">
        <w:rPr>
          <w:sz w:val="26"/>
          <w:szCs w:val="26"/>
        </w:rPr>
        <w:t xml:space="preserve">В случае создания приемочной комиссии приемка результата исполнения контракта осуществляется приемочной комиссией и утверждается </w:t>
      </w:r>
      <w:r w:rsidR="00C57F8B" w:rsidRPr="00D02F4E">
        <w:rPr>
          <w:sz w:val="26"/>
          <w:szCs w:val="26"/>
        </w:rPr>
        <w:t>З</w:t>
      </w:r>
      <w:r w:rsidRPr="00D02F4E">
        <w:rPr>
          <w:sz w:val="26"/>
          <w:szCs w:val="26"/>
        </w:rPr>
        <w:t>аказчиком либо По</w:t>
      </w:r>
      <w:r w:rsidR="00EF113A" w:rsidRPr="00D02F4E">
        <w:rPr>
          <w:sz w:val="26"/>
          <w:szCs w:val="26"/>
        </w:rPr>
        <w:t>ставщ</w:t>
      </w:r>
      <w:r w:rsidR="002610C7" w:rsidRPr="00D02F4E">
        <w:rPr>
          <w:sz w:val="26"/>
          <w:szCs w:val="26"/>
        </w:rPr>
        <w:t>ик</w:t>
      </w:r>
      <w:r w:rsidR="0026104B" w:rsidRPr="00D02F4E">
        <w:rPr>
          <w:sz w:val="26"/>
          <w:szCs w:val="26"/>
        </w:rPr>
        <w:t>у</w:t>
      </w:r>
      <w:r w:rsidR="002610C7" w:rsidRPr="00D02F4E">
        <w:rPr>
          <w:sz w:val="26"/>
          <w:szCs w:val="26"/>
        </w:rPr>
        <w:t xml:space="preserve"> в срок _</w:t>
      </w:r>
      <w:r w:rsidR="00E855A4">
        <w:rPr>
          <w:sz w:val="26"/>
          <w:szCs w:val="26"/>
        </w:rPr>
        <w:t>__</w:t>
      </w:r>
      <w:r w:rsidR="002610C7" w:rsidRPr="00D02F4E">
        <w:rPr>
          <w:sz w:val="26"/>
          <w:szCs w:val="26"/>
        </w:rPr>
        <w:t>_</w:t>
      </w:r>
      <w:r w:rsidRPr="00D02F4E">
        <w:rPr>
          <w:sz w:val="26"/>
          <w:szCs w:val="26"/>
        </w:rPr>
        <w:t xml:space="preserve"> </w:t>
      </w:r>
      <w:r w:rsidR="00B26691" w:rsidRPr="00D02F4E">
        <w:rPr>
          <w:sz w:val="26"/>
          <w:szCs w:val="26"/>
        </w:rPr>
        <w:t>З</w:t>
      </w:r>
      <w:r w:rsidRPr="00D02F4E">
        <w:rPr>
          <w:sz w:val="26"/>
          <w:szCs w:val="26"/>
        </w:rPr>
        <w:t>аказчиком направляется в письменной форме мотивированный отказ от пр</w:t>
      </w:r>
      <w:r w:rsidRPr="00D02F4E">
        <w:rPr>
          <w:sz w:val="26"/>
          <w:szCs w:val="26"/>
        </w:rPr>
        <w:t>и</w:t>
      </w:r>
      <w:r w:rsidRPr="00D02F4E">
        <w:rPr>
          <w:sz w:val="26"/>
          <w:szCs w:val="26"/>
        </w:rPr>
        <w:t xml:space="preserve">емки </w:t>
      </w:r>
      <w:r w:rsidR="00EF113A" w:rsidRPr="00D02F4E">
        <w:rPr>
          <w:sz w:val="26"/>
          <w:szCs w:val="26"/>
        </w:rPr>
        <w:t>товара</w:t>
      </w:r>
      <w:r w:rsidRPr="00D02F4E">
        <w:rPr>
          <w:sz w:val="26"/>
          <w:szCs w:val="26"/>
        </w:rPr>
        <w:t>.</w:t>
      </w:r>
    </w:p>
    <w:p w:rsidR="001249A2" w:rsidRPr="00D02F4E" w:rsidRDefault="00FE42FE" w:rsidP="001249A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7.7</w:t>
      </w:r>
      <w:r w:rsidR="001249A2" w:rsidRPr="00D02F4E">
        <w:rPr>
          <w:rFonts w:ascii="Times New Roman" w:hAnsi="Times New Roman" w:cs="Times New Roman"/>
          <w:sz w:val="26"/>
          <w:szCs w:val="26"/>
        </w:rPr>
        <w:t xml:space="preserve">. Упаковка и маркировка товара должны соответствовать требованиям </w:t>
      </w:r>
      <w:r w:rsidR="00AB19F7" w:rsidRPr="00D02F4E">
        <w:rPr>
          <w:rFonts w:ascii="Times New Roman" w:hAnsi="Times New Roman" w:cs="Times New Roman"/>
          <w:sz w:val="26"/>
          <w:szCs w:val="26"/>
        </w:rPr>
        <w:t>дейс</w:t>
      </w:r>
      <w:r w:rsidR="00AB19F7" w:rsidRPr="00D02F4E">
        <w:rPr>
          <w:rFonts w:ascii="Times New Roman" w:hAnsi="Times New Roman" w:cs="Times New Roman"/>
          <w:sz w:val="26"/>
          <w:szCs w:val="26"/>
        </w:rPr>
        <w:t>т</w:t>
      </w:r>
      <w:r w:rsidR="00AB19F7" w:rsidRPr="00D02F4E">
        <w:rPr>
          <w:rFonts w:ascii="Times New Roman" w:hAnsi="Times New Roman" w:cs="Times New Roman"/>
          <w:sz w:val="26"/>
          <w:szCs w:val="26"/>
        </w:rPr>
        <w:t xml:space="preserve">вующих </w:t>
      </w:r>
      <w:r w:rsidR="001249A2" w:rsidRPr="00FE42FE">
        <w:rPr>
          <w:rFonts w:ascii="Times New Roman" w:hAnsi="Times New Roman" w:cs="Times New Roman"/>
          <w:b/>
          <w:sz w:val="26"/>
          <w:szCs w:val="26"/>
          <w:u w:val="single"/>
        </w:rPr>
        <w:t>ГО</w:t>
      </w:r>
      <w:r w:rsidR="00AB19F7" w:rsidRPr="00FE42FE">
        <w:rPr>
          <w:rFonts w:ascii="Times New Roman" w:hAnsi="Times New Roman" w:cs="Times New Roman"/>
          <w:b/>
          <w:sz w:val="26"/>
          <w:szCs w:val="26"/>
          <w:u w:val="single"/>
        </w:rPr>
        <w:t>СТов, технических регламентов, стандартов</w:t>
      </w:r>
      <w:r w:rsidR="00BD1F76" w:rsidRPr="00FE42FE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D1F76" w:rsidRPr="00FE42FE">
        <w:rPr>
          <w:rFonts w:ascii="Times New Roman" w:hAnsi="Times New Roman" w:cs="Times New Roman"/>
          <w:i/>
          <w:sz w:val="26"/>
          <w:szCs w:val="26"/>
        </w:rPr>
        <w:t>– при таком указании необх</w:t>
      </w:r>
      <w:r w:rsidR="00BD1F76" w:rsidRPr="00FE42FE">
        <w:rPr>
          <w:rFonts w:ascii="Times New Roman" w:hAnsi="Times New Roman" w:cs="Times New Roman"/>
          <w:i/>
          <w:sz w:val="26"/>
          <w:szCs w:val="26"/>
        </w:rPr>
        <w:t>о</w:t>
      </w:r>
      <w:r w:rsidR="00BD1F76" w:rsidRPr="00FE42FE">
        <w:rPr>
          <w:rFonts w:ascii="Times New Roman" w:hAnsi="Times New Roman" w:cs="Times New Roman"/>
          <w:i/>
          <w:sz w:val="26"/>
          <w:szCs w:val="26"/>
        </w:rPr>
        <w:t>димо при</w:t>
      </w:r>
      <w:r w:rsidR="00E92F70" w:rsidRPr="00FE42FE">
        <w:rPr>
          <w:rFonts w:ascii="Times New Roman" w:hAnsi="Times New Roman" w:cs="Times New Roman"/>
          <w:i/>
          <w:sz w:val="26"/>
          <w:szCs w:val="26"/>
        </w:rPr>
        <w:t>вести соответствующие реквизиты</w:t>
      </w:r>
      <w:r w:rsidR="00AB19F7" w:rsidRPr="00FE42FE">
        <w:rPr>
          <w:rFonts w:ascii="Times New Roman" w:hAnsi="Times New Roman" w:cs="Times New Roman"/>
          <w:i/>
          <w:sz w:val="26"/>
          <w:szCs w:val="26"/>
        </w:rPr>
        <w:t>.</w:t>
      </w:r>
      <w:r w:rsidR="00AB19F7" w:rsidRPr="00D02F4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249A2" w:rsidRPr="00D02F4E">
        <w:rPr>
          <w:rFonts w:ascii="Times New Roman" w:hAnsi="Times New Roman" w:cs="Times New Roman"/>
          <w:sz w:val="26"/>
          <w:szCs w:val="26"/>
        </w:rPr>
        <w:t>Упаковка должна обеспечить сохранность товара при транспортировке и погрузо-разгрузочных мероприяти</w:t>
      </w:r>
      <w:r w:rsidR="00050D59" w:rsidRPr="00D02F4E">
        <w:rPr>
          <w:rFonts w:ascii="Times New Roman" w:hAnsi="Times New Roman" w:cs="Times New Roman"/>
          <w:sz w:val="26"/>
          <w:szCs w:val="26"/>
        </w:rPr>
        <w:t>ях</w:t>
      </w:r>
      <w:r w:rsidR="001249A2" w:rsidRPr="00D02F4E">
        <w:rPr>
          <w:rFonts w:ascii="Times New Roman" w:hAnsi="Times New Roman" w:cs="Times New Roman"/>
          <w:sz w:val="26"/>
          <w:szCs w:val="26"/>
        </w:rPr>
        <w:t xml:space="preserve"> к конечному месту </w:t>
      </w:r>
      <w:r w:rsidR="00AB19F7" w:rsidRPr="00D02F4E">
        <w:rPr>
          <w:rFonts w:ascii="Times New Roman" w:hAnsi="Times New Roman" w:cs="Times New Roman"/>
          <w:sz w:val="26"/>
          <w:szCs w:val="26"/>
        </w:rPr>
        <w:t>поставки</w:t>
      </w:r>
      <w:r w:rsidR="004206F8" w:rsidRPr="00D02F4E">
        <w:rPr>
          <w:rFonts w:ascii="Times New Roman" w:hAnsi="Times New Roman" w:cs="Times New Roman"/>
          <w:sz w:val="26"/>
          <w:szCs w:val="26"/>
        </w:rPr>
        <w:t>.</w:t>
      </w:r>
    </w:p>
    <w:p w:rsidR="001249A2" w:rsidRPr="00D02F4E" w:rsidRDefault="001249A2" w:rsidP="001249A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="00FE42FE">
        <w:rPr>
          <w:rFonts w:ascii="Times New Roman" w:hAnsi="Times New Roman" w:cs="Times New Roman"/>
          <w:sz w:val="26"/>
          <w:szCs w:val="26"/>
        </w:rPr>
        <w:t>8</w:t>
      </w:r>
      <w:r w:rsidRPr="00D02F4E">
        <w:rPr>
          <w:rFonts w:ascii="Times New Roman" w:hAnsi="Times New Roman" w:cs="Times New Roman"/>
          <w:sz w:val="26"/>
          <w:szCs w:val="26"/>
        </w:rPr>
        <w:t xml:space="preserve">. В день отгрузки товара Поставщик обязан передать </w:t>
      </w:r>
      <w:r w:rsidR="00B26691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 xml:space="preserve">аказчику оригиналы транспортных и </w:t>
      </w:r>
      <w:r w:rsidR="00AB19F7" w:rsidRPr="00D02F4E">
        <w:rPr>
          <w:rFonts w:ascii="Times New Roman" w:hAnsi="Times New Roman" w:cs="Times New Roman"/>
          <w:sz w:val="26"/>
          <w:szCs w:val="26"/>
        </w:rPr>
        <w:t>сопроводительных документов,</w:t>
      </w:r>
      <w:r w:rsidRPr="00D02F4E">
        <w:rPr>
          <w:rFonts w:ascii="Times New Roman" w:hAnsi="Times New Roman" w:cs="Times New Roman"/>
          <w:sz w:val="26"/>
          <w:szCs w:val="26"/>
        </w:rPr>
        <w:t xml:space="preserve"> обязатель</w:t>
      </w:r>
      <w:r w:rsidR="00AB19F7" w:rsidRPr="00D02F4E">
        <w:rPr>
          <w:rFonts w:ascii="Times New Roman" w:hAnsi="Times New Roman" w:cs="Times New Roman"/>
          <w:sz w:val="26"/>
          <w:szCs w:val="26"/>
        </w:rPr>
        <w:t>ных</w:t>
      </w:r>
      <w:r w:rsidRPr="00D02F4E">
        <w:rPr>
          <w:rFonts w:ascii="Times New Roman" w:hAnsi="Times New Roman" w:cs="Times New Roman"/>
          <w:sz w:val="26"/>
          <w:szCs w:val="26"/>
        </w:rPr>
        <w:t xml:space="preserve"> для данного вида товара, и иные документы, подтверждающие качество </w:t>
      </w:r>
      <w:r w:rsidR="00050D59" w:rsidRPr="00D02F4E">
        <w:rPr>
          <w:rFonts w:ascii="Times New Roman" w:hAnsi="Times New Roman" w:cs="Times New Roman"/>
          <w:sz w:val="26"/>
          <w:szCs w:val="26"/>
        </w:rPr>
        <w:t xml:space="preserve">и количество </w:t>
      </w:r>
      <w:r w:rsidRPr="00D02F4E">
        <w:rPr>
          <w:rFonts w:ascii="Times New Roman" w:hAnsi="Times New Roman" w:cs="Times New Roman"/>
          <w:sz w:val="26"/>
          <w:szCs w:val="26"/>
        </w:rPr>
        <w:t>товара, оформленные в соо</w:t>
      </w:r>
      <w:r w:rsidRPr="00D02F4E">
        <w:rPr>
          <w:rFonts w:ascii="Times New Roman" w:hAnsi="Times New Roman" w:cs="Times New Roman"/>
          <w:sz w:val="26"/>
          <w:szCs w:val="26"/>
        </w:rPr>
        <w:t>т</w:t>
      </w:r>
      <w:r w:rsidRPr="00D02F4E">
        <w:rPr>
          <w:rFonts w:ascii="Times New Roman" w:hAnsi="Times New Roman" w:cs="Times New Roman"/>
          <w:sz w:val="26"/>
          <w:szCs w:val="26"/>
        </w:rPr>
        <w:t>ветствии с законодательством Российской Федерации.</w:t>
      </w:r>
    </w:p>
    <w:p w:rsidR="001249A2" w:rsidRPr="00D02F4E" w:rsidRDefault="001249A2" w:rsidP="001249A2">
      <w:pPr>
        <w:pStyle w:val="consplusnormal"/>
        <w:spacing w:before="0" w:after="0"/>
        <w:ind w:left="0" w:right="-55" w:firstLine="709"/>
        <w:jc w:val="both"/>
        <w:rPr>
          <w:rFonts w:eastAsiaTheme="minorHAnsi"/>
          <w:sz w:val="26"/>
          <w:szCs w:val="26"/>
          <w:lang w:eastAsia="en-US"/>
        </w:rPr>
      </w:pPr>
      <w:r w:rsidRPr="00D02F4E">
        <w:rPr>
          <w:sz w:val="26"/>
          <w:szCs w:val="26"/>
        </w:rPr>
        <w:t>7.</w:t>
      </w:r>
      <w:r w:rsidR="00FE42FE">
        <w:rPr>
          <w:sz w:val="26"/>
          <w:szCs w:val="26"/>
        </w:rPr>
        <w:t>9</w:t>
      </w:r>
      <w:r w:rsidRPr="00D02F4E">
        <w:rPr>
          <w:sz w:val="26"/>
          <w:szCs w:val="26"/>
        </w:rPr>
        <w:t xml:space="preserve">. </w:t>
      </w:r>
      <w:r w:rsidRPr="00D02F4E">
        <w:rPr>
          <w:rFonts w:eastAsiaTheme="minorHAnsi"/>
          <w:sz w:val="26"/>
          <w:szCs w:val="26"/>
          <w:lang w:eastAsia="en-US"/>
        </w:rPr>
        <w:t>В случае поставки товара ненадлежащего качества Поставщик обязан безво</w:t>
      </w:r>
      <w:r w:rsidRPr="00D02F4E">
        <w:rPr>
          <w:rFonts w:eastAsiaTheme="minorHAnsi"/>
          <w:sz w:val="26"/>
          <w:szCs w:val="26"/>
          <w:lang w:eastAsia="en-US"/>
        </w:rPr>
        <w:t>з</w:t>
      </w:r>
      <w:r w:rsidRPr="00D02F4E">
        <w:rPr>
          <w:rFonts w:eastAsiaTheme="minorHAnsi"/>
          <w:sz w:val="26"/>
          <w:szCs w:val="26"/>
          <w:lang w:eastAsia="en-US"/>
        </w:rPr>
        <w:t xml:space="preserve">мездно устранить недостатки товара </w:t>
      </w:r>
      <w:r w:rsidR="002610C7" w:rsidRPr="00D02F4E">
        <w:rPr>
          <w:rFonts w:eastAsiaTheme="minorHAnsi"/>
          <w:sz w:val="26"/>
          <w:szCs w:val="26"/>
          <w:lang w:eastAsia="en-US"/>
        </w:rPr>
        <w:t>в течение _</w:t>
      </w:r>
      <w:r w:rsidR="00E855A4">
        <w:rPr>
          <w:rFonts w:eastAsiaTheme="minorHAnsi"/>
          <w:sz w:val="26"/>
          <w:szCs w:val="26"/>
          <w:lang w:eastAsia="en-US"/>
        </w:rPr>
        <w:t>_</w:t>
      </w:r>
      <w:r w:rsidR="002610C7" w:rsidRPr="00D02F4E">
        <w:rPr>
          <w:rFonts w:eastAsiaTheme="minorHAnsi"/>
          <w:sz w:val="26"/>
          <w:szCs w:val="26"/>
          <w:lang w:eastAsia="en-US"/>
        </w:rPr>
        <w:t>_</w:t>
      </w:r>
      <w:r w:rsidRPr="00D02F4E">
        <w:rPr>
          <w:rFonts w:eastAsiaTheme="minorHAnsi"/>
          <w:sz w:val="26"/>
          <w:szCs w:val="26"/>
          <w:lang w:eastAsia="en-US"/>
        </w:rPr>
        <w:t xml:space="preserve"> дней с </w:t>
      </w:r>
      <w:r w:rsidR="00270188" w:rsidRPr="00D02F4E">
        <w:rPr>
          <w:rFonts w:eastAsiaTheme="minorHAnsi"/>
          <w:sz w:val="26"/>
          <w:szCs w:val="26"/>
          <w:lang w:eastAsia="en-US"/>
        </w:rPr>
        <w:t>даты</w:t>
      </w:r>
      <w:r w:rsidRPr="00D02F4E">
        <w:rPr>
          <w:rFonts w:eastAsiaTheme="minorHAnsi"/>
          <w:sz w:val="26"/>
          <w:szCs w:val="26"/>
          <w:lang w:eastAsia="en-US"/>
        </w:rPr>
        <w:t xml:space="preserve"> заявления о них </w:t>
      </w:r>
      <w:r w:rsidR="00B26691" w:rsidRPr="00D02F4E">
        <w:rPr>
          <w:rFonts w:eastAsiaTheme="minorHAnsi"/>
          <w:sz w:val="26"/>
          <w:szCs w:val="26"/>
          <w:lang w:eastAsia="en-US"/>
        </w:rPr>
        <w:t>З</w:t>
      </w:r>
      <w:r w:rsidRPr="00D02F4E">
        <w:rPr>
          <w:rFonts w:eastAsiaTheme="minorHAnsi"/>
          <w:sz w:val="26"/>
          <w:szCs w:val="26"/>
          <w:lang w:eastAsia="en-US"/>
        </w:rPr>
        <w:t>аказч</w:t>
      </w:r>
      <w:r w:rsidRPr="00D02F4E">
        <w:rPr>
          <w:rFonts w:eastAsiaTheme="minorHAnsi"/>
          <w:sz w:val="26"/>
          <w:szCs w:val="26"/>
          <w:lang w:eastAsia="en-US"/>
        </w:rPr>
        <w:t>и</w:t>
      </w:r>
      <w:r w:rsidRPr="00D02F4E">
        <w:rPr>
          <w:rFonts w:eastAsiaTheme="minorHAnsi"/>
          <w:sz w:val="26"/>
          <w:szCs w:val="26"/>
          <w:lang w:eastAsia="en-US"/>
        </w:rPr>
        <w:t xml:space="preserve">ком либо возместить расходы </w:t>
      </w:r>
      <w:r w:rsidR="00B26691" w:rsidRPr="00D02F4E">
        <w:rPr>
          <w:rFonts w:eastAsiaTheme="minorHAnsi"/>
          <w:sz w:val="26"/>
          <w:szCs w:val="26"/>
          <w:lang w:eastAsia="en-US"/>
        </w:rPr>
        <w:t>З</w:t>
      </w:r>
      <w:r w:rsidRPr="00D02F4E">
        <w:rPr>
          <w:rFonts w:eastAsiaTheme="minorHAnsi"/>
          <w:sz w:val="26"/>
          <w:szCs w:val="26"/>
          <w:lang w:eastAsia="en-US"/>
        </w:rPr>
        <w:t>аказчика на устранение недостатков товара.</w:t>
      </w:r>
    </w:p>
    <w:p w:rsidR="007028F2" w:rsidRPr="00D02F4E" w:rsidRDefault="007028F2" w:rsidP="007028F2">
      <w:pPr>
        <w:pStyle w:val="consplusnormal"/>
        <w:spacing w:before="0" w:after="0"/>
        <w:ind w:left="0" w:right="-55" w:firstLine="709"/>
        <w:jc w:val="both"/>
        <w:rPr>
          <w:rFonts w:eastAsiaTheme="minorHAnsi"/>
          <w:sz w:val="26"/>
          <w:szCs w:val="26"/>
          <w:lang w:eastAsia="en-US"/>
        </w:rPr>
      </w:pPr>
      <w:r w:rsidRPr="00D02F4E">
        <w:rPr>
          <w:rFonts w:eastAsiaTheme="minorHAnsi"/>
          <w:sz w:val="26"/>
          <w:szCs w:val="26"/>
          <w:lang w:eastAsia="en-US"/>
        </w:rPr>
        <w:t>Существенным нарушением контракта является:</w:t>
      </w:r>
    </w:p>
    <w:p w:rsidR="007028F2" w:rsidRPr="00D02F4E" w:rsidRDefault="007028F2" w:rsidP="007028F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поставка товаров ненадлежащего качества с недостатками, которые не могут быть устранены в приемлемый для Заказчика срок;</w:t>
      </w:r>
    </w:p>
    <w:p w:rsidR="007028F2" w:rsidRPr="00D02F4E" w:rsidRDefault="007028F2" w:rsidP="007028F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неоднократного нарушения сроков поставки товаров.</w:t>
      </w:r>
    </w:p>
    <w:p w:rsidR="00AD005B" w:rsidRPr="00D02F4E" w:rsidRDefault="001A215A" w:rsidP="00AF13B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7.1</w:t>
      </w:r>
      <w:r w:rsidR="001C076F" w:rsidRPr="00D02F4E">
        <w:rPr>
          <w:rFonts w:ascii="Times New Roman" w:hAnsi="Times New Roman" w:cs="Times New Roman"/>
          <w:sz w:val="26"/>
          <w:szCs w:val="26"/>
        </w:rPr>
        <w:t>1</w:t>
      </w:r>
      <w:r w:rsidRPr="00D02F4E">
        <w:rPr>
          <w:rFonts w:ascii="Times New Roman" w:hAnsi="Times New Roman" w:cs="Times New Roman"/>
          <w:sz w:val="26"/>
          <w:szCs w:val="26"/>
        </w:rPr>
        <w:t xml:space="preserve">. По итогам приемки товара при отсутствии претензий относительно </w:t>
      </w:r>
      <w:r w:rsidR="0078752D" w:rsidRPr="00665610">
        <w:rPr>
          <w:rFonts w:ascii="Times New Roman" w:hAnsi="Times New Roman" w:cs="Times New Roman"/>
          <w:sz w:val="26"/>
          <w:szCs w:val="26"/>
        </w:rPr>
        <w:t>количес</w:t>
      </w:r>
      <w:r w:rsidR="0078752D" w:rsidRPr="00665610">
        <w:rPr>
          <w:rFonts w:ascii="Times New Roman" w:hAnsi="Times New Roman" w:cs="Times New Roman"/>
          <w:sz w:val="26"/>
          <w:szCs w:val="26"/>
        </w:rPr>
        <w:t>т</w:t>
      </w:r>
      <w:r w:rsidR="0078752D" w:rsidRPr="00665610">
        <w:rPr>
          <w:rFonts w:ascii="Times New Roman" w:hAnsi="Times New Roman" w:cs="Times New Roman"/>
          <w:sz w:val="26"/>
          <w:szCs w:val="26"/>
        </w:rPr>
        <w:t xml:space="preserve">ва и </w:t>
      </w:r>
      <w:r w:rsidRPr="00665610">
        <w:rPr>
          <w:rFonts w:ascii="Times New Roman" w:hAnsi="Times New Roman" w:cs="Times New Roman"/>
          <w:sz w:val="26"/>
          <w:szCs w:val="26"/>
        </w:rPr>
        <w:t xml:space="preserve">качества </w:t>
      </w:r>
      <w:r w:rsidRPr="00D02F4E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B26691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 xml:space="preserve">аказчик подписывает </w:t>
      </w:r>
      <w:r w:rsidR="004411DC" w:rsidRPr="00D02F4E">
        <w:rPr>
          <w:rFonts w:ascii="Times New Roman" w:hAnsi="Times New Roman" w:cs="Times New Roman"/>
          <w:sz w:val="26"/>
          <w:szCs w:val="26"/>
        </w:rPr>
        <w:t>документ о приемке товара</w:t>
      </w:r>
      <w:r w:rsidRPr="00D02F4E">
        <w:rPr>
          <w:rFonts w:ascii="Times New Roman" w:hAnsi="Times New Roman" w:cs="Times New Roman"/>
          <w:sz w:val="26"/>
          <w:szCs w:val="26"/>
        </w:rPr>
        <w:t xml:space="preserve">, </w:t>
      </w:r>
      <w:r w:rsidR="00AB19F7" w:rsidRPr="00D02F4E">
        <w:rPr>
          <w:rFonts w:ascii="Times New Roman" w:hAnsi="Times New Roman" w:cs="Times New Roman"/>
          <w:sz w:val="26"/>
          <w:szCs w:val="26"/>
        </w:rPr>
        <w:t>транспортные</w:t>
      </w:r>
      <w:r w:rsidRPr="00D02F4E">
        <w:rPr>
          <w:rFonts w:ascii="Times New Roman" w:hAnsi="Times New Roman" w:cs="Times New Roman"/>
          <w:sz w:val="26"/>
          <w:szCs w:val="26"/>
        </w:rPr>
        <w:t xml:space="preserve"> и </w:t>
      </w:r>
      <w:r w:rsidR="00AB19F7" w:rsidRPr="00D02F4E">
        <w:rPr>
          <w:rFonts w:ascii="Times New Roman" w:hAnsi="Times New Roman" w:cs="Times New Roman"/>
          <w:sz w:val="26"/>
          <w:szCs w:val="26"/>
        </w:rPr>
        <w:t>сопроводительные</w:t>
      </w:r>
      <w:r w:rsidRPr="00D02F4E">
        <w:rPr>
          <w:rFonts w:ascii="Times New Roman" w:hAnsi="Times New Roman" w:cs="Times New Roman"/>
          <w:sz w:val="26"/>
          <w:szCs w:val="26"/>
        </w:rPr>
        <w:t xml:space="preserve"> документы, подписание которых требуется со стороны </w:t>
      </w:r>
      <w:r w:rsidR="00B26691" w:rsidRPr="00D02F4E">
        <w:rPr>
          <w:rFonts w:ascii="Times New Roman" w:hAnsi="Times New Roman" w:cs="Times New Roman"/>
          <w:sz w:val="26"/>
          <w:szCs w:val="26"/>
        </w:rPr>
        <w:t>З</w:t>
      </w:r>
      <w:r w:rsidRPr="00D02F4E">
        <w:rPr>
          <w:rFonts w:ascii="Times New Roman" w:hAnsi="Times New Roman" w:cs="Times New Roman"/>
          <w:sz w:val="26"/>
          <w:szCs w:val="26"/>
        </w:rPr>
        <w:t>аказчика, в 2 (двух) экземплярах и в течение 3 (трех) рабочих дней передает 1 (один) экземпляр П</w:t>
      </w:r>
      <w:r w:rsidRPr="00D02F4E">
        <w:rPr>
          <w:rFonts w:ascii="Times New Roman" w:hAnsi="Times New Roman" w:cs="Times New Roman"/>
          <w:sz w:val="26"/>
          <w:szCs w:val="26"/>
        </w:rPr>
        <w:t>о</w:t>
      </w:r>
      <w:r w:rsidR="002610C7" w:rsidRPr="00D02F4E">
        <w:rPr>
          <w:rFonts w:ascii="Times New Roman" w:hAnsi="Times New Roman" w:cs="Times New Roman"/>
          <w:sz w:val="26"/>
          <w:szCs w:val="26"/>
        </w:rPr>
        <w:t>ставщ</w:t>
      </w:r>
      <w:r w:rsidR="00807330" w:rsidRPr="00D02F4E">
        <w:rPr>
          <w:rFonts w:ascii="Times New Roman" w:hAnsi="Times New Roman" w:cs="Times New Roman"/>
          <w:sz w:val="26"/>
          <w:szCs w:val="26"/>
        </w:rPr>
        <w:t>ику.</w:t>
      </w:r>
    </w:p>
    <w:p w:rsidR="00665610" w:rsidRDefault="00807330" w:rsidP="00684F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Сфо</w:t>
      </w:r>
      <w:r w:rsidR="00E92F70" w:rsidRPr="00D02F4E">
        <w:rPr>
          <w:rFonts w:ascii="Times New Roman" w:hAnsi="Times New Roman" w:cs="Times New Roman"/>
          <w:sz w:val="26"/>
          <w:szCs w:val="26"/>
        </w:rPr>
        <w:t xml:space="preserve">рмированный документ о приемке </w:t>
      </w:r>
      <w:r w:rsidRPr="00D02F4E">
        <w:rPr>
          <w:rFonts w:ascii="Times New Roman" w:hAnsi="Times New Roman" w:cs="Times New Roman"/>
          <w:sz w:val="26"/>
          <w:szCs w:val="26"/>
        </w:rPr>
        <w:t>должен содержать необходимую информ</w:t>
      </w:r>
      <w:r w:rsidRPr="00D02F4E">
        <w:rPr>
          <w:rFonts w:ascii="Times New Roman" w:hAnsi="Times New Roman" w:cs="Times New Roman"/>
          <w:sz w:val="26"/>
          <w:szCs w:val="26"/>
        </w:rPr>
        <w:t>а</w:t>
      </w:r>
      <w:r w:rsidRPr="00D02F4E">
        <w:rPr>
          <w:rFonts w:ascii="Times New Roman" w:hAnsi="Times New Roman" w:cs="Times New Roman"/>
          <w:sz w:val="26"/>
          <w:szCs w:val="26"/>
        </w:rPr>
        <w:t>цию относительно фактического исполнения обязательств по условиям контракта, позв</w:t>
      </w:r>
      <w:r w:rsidRPr="00D02F4E">
        <w:rPr>
          <w:rFonts w:ascii="Times New Roman" w:hAnsi="Times New Roman" w:cs="Times New Roman"/>
          <w:sz w:val="26"/>
          <w:szCs w:val="26"/>
        </w:rPr>
        <w:t>о</w:t>
      </w:r>
      <w:r w:rsidRPr="00D02F4E">
        <w:rPr>
          <w:rFonts w:ascii="Times New Roman" w:hAnsi="Times New Roman" w:cs="Times New Roman"/>
          <w:sz w:val="26"/>
          <w:szCs w:val="26"/>
        </w:rPr>
        <w:t>ляющую конкретизировать представленный к приемке объем исполнения.</w:t>
      </w:r>
    </w:p>
    <w:p w:rsidR="00E855A4" w:rsidRPr="00684F83" w:rsidRDefault="00E855A4" w:rsidP="00684F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63692" w:rsidRPr="00D02F4E" w:rsidRDefault="00B63692" w:rsidP="00684F83">
      <w:pPr>
        <w:pStyle w:val="consplusnormal"/>
        <w:spacing w:before="0" w:after="0"/>
        <w:ind w:left="180" w:right="-55"/>
        <w:jc w:val="center"/>
        <w:rPr>
          <w:b/>
          <w:color w:val="000000"/>
          <w:sz w:val="26"/>
          <w:szCs w:val="26"/>
        </w:rPr>
      </w:pPr>
      <w:r w:rsidRPr="00D02F4E">
        <w:rPr>
          <w:b/>
          <w:color w:val="000000"/>
          <w:sz w:val="26"/>
          <w:szCs w:val="26"/>
        </w:rPr>
        <w:t>8. ГАРАНТИИ КАЧЕСТВА ТОВАРА</w:t>
      </w:r>
    </w:p>
    <w:p w:rsidR="00B63692" w:rsidRPr="00D02F4E" w:rsidRDefault="00B63692" w:rsidP="005D4CC6">
      <w:pPr>
        <w:pStyle w:val="consplusnormal"/>
        <w:spacing w:before="0" w:after="0"/>
        <w:ind w:left="0" w:right="0" w:firstLine="720"/>
        <w:jc w:val="both"/>
        <w:rPr>
          <w:color w:val="000000"/>
          <w:sz w:val="26"/>
          <w:szCs w:val="26"/>
        </w:rPr>
      </w:pPr>
      <w:r w:rsidRPr="00D02F4E">
        <w:rPr>
          <w:sz w:val="26"/>
          <w:szCs w:val="26"/>
        </w:rPr>
        <w:t xml:space="preserve">8.1. Качество товара, поставляемого по контракту, должно соответствовать </w:t>
      </w:r>
      <w:r w:rsidRPr="00A871BB">
        <w:rPr>
          <w:sz w:val="26"/>
          <w:szCs w:val="26"/>
        </w:rPr>
        <w:t>уст</w:t>
      </w:r>
      <w:r w:rsidRPr="00A871BB">
        <w:rPr>
          <w:sz w:val="26"/>
          <w:szCs w:val="26"/>
        </w:rPr>
        <w:t>а</w:t>
      </w:r>
      <w:r w:rsidRPr="00A871BB">
        <w:rPr>
          <w:sz w:val="26"/>
          <w:szCs w:val="26"/>
        </w:rPr>
        <w:t>новленным в Российской Федерации государственным стандартам, техническим регл</w:t>
      </w:r>
      <w:r w:rsidRPr="00A871BB">
        <w:rPr>
          <w:sz w:val="26"/>
          <w:szCs w:val="26"/>
        </w:rPr>
        <w:t>а</w:t>
      </w:r>
      <w:r w:rsidRPr="00A871BB">
        <w:rPr>
          <w:sz w:val="26"/>
          <w:szCs w:val="26"/>
        </w:rPr>
        <w:t>ментам или техническим условиям изготовителей поставляемого товара</w:t>
      </w:r>
      <w:r w:rsidRPr="00D02F4E">
        <w:rPr>
          <w:sz w:val="26"/>
          <w:szCs w:val="26"/>
        </w:rPr>
        <w:t>.</w:t>
      </w:r>
    </w:p>
    <w:p w:rsidR="00B63692" w:rsidRPr="00D02F4E" w:rsidRDefault="00B63692" w:rsidP="005D4CC6">
      <w:pPr>
        <w:pStyle w:val="consplusnormal"/>
        <w:spacing w:before="0" w:after="0"/>
        <w:ind w:left="0" w:right="0" w:firstLine="720"/>
        <w:jc w:val="both"/>
        <w:rPr>
          <w:sz w:val="26"/>
          <w:szCs w:val="26"/>
        </w:rPr>
      </w:pPr>
      <w:r w:rsidRPr="00D02F4E">
        <w:rPr>
          <w:color w:val="000000"/>
          <w:sz w:val="26"/>
          <w:szCs w:val="26"/>
        </w:rPr>
        <w:t xml:space="preserve">8.2. </w:t>
      </w:r>
      <w:r w:rsidRPr="00D02F4E">
        <w:rPr>
          <w:sz w:val="26"/>
          <w:szCs w:val="26"/>
        </w:rPr>
        <w:t>На поставляемый товар Поставщик предоставляет гарантию качества в соо</w:t>
      </w:r>
      <w:r w:rsidRPr="00D02F4E">
        <w:rPr>
          <w:sz w:val="26"/>
          <w:szCs w:val="26"/>
        </w:rPr>
        <w:t>т</w:t>
      </w:r>
      <w:r w:rsidRPr="00D02F4E">
        <w:rPr>
          <w:sz w:val="26"/>
          <w:szCs w:val="26"/>
        </w:rPr>
        <w:t>ветствии с нормативными документами на данный вид товара.</w:t>
      </w:r>
    </w:p>
    <w:p w:rsidR="005D4CC6" w:rsidRPr="00D02F4E" w:rsidRDefault="005D4CC6" w:rsidP="005D4CC6">
      <w:pPr>
        <w:pStyle w:val="consplusnormal"/>
        <w:spacing w:before="0" w:after="0"/>
        <w:ind w:left="0" w:right="0" w:firstLine="720"/>
        <w:jc w:val="both"/>
        <w:rPr>
          <w:sz w:val="26"/>
          <w:szCs w:val="26"/>
        </w:rPr>
      </w:pPr>
      <w:r w:rsidRPr="00D02F4E">
        <w:rPr>
          <w:sz w:val="26"/>
          <w:szCs w:val="26"/>
        </w:rPr>
        <w:t xml:space="preserve">Гарантийный срок составляет </w:t>
      </w:r>
      <w:r w:rsidR="00746B6A" w:rsidRPr="00D02F4E">
        <w:rPr>
          <w:sz w:val="26"/>
          <w:szCs w:val="26"/>
        </w:rPr>
        <w:t>не менее</w:t>
      </w:r>
      <w:r w:rsidRPr="00D02F4E">
        <w:rPr>
          <w:sz w:val="26"/>
          <w:szCs w:val="26"/>
        </w:rPr>
        <w:t>___ месяцев со дня подписания Сторонами документа о приемке поставленного товара</w:t>
      </w:r>
      <w:r w:rsidR="00746B6A" w:rsidRPr="00D02F4E">
        <w:rPr>
          <w:sz w:val="26"/>
          <w:szCs w:val="26"/>
        </w:rPr>
        <w:t xml:space="preserve"> </w:t>
      </w:r>
      <w:r w:rsidR="00746B6A" w:rsidRPr="00A871BB">
        <w:rPr>
          <w:i/>
          <w:sz w:val="26"/>
          <w:szCs w:val="26"/>
        </w:rPr>
        <w:t>(при заключении указывается конкретный срок)</w:t>
      </w:r>
      <w:r w:rsidRPr="00D02F4E">
        <w:rPr>
          <w:sz w:val="26"/>
          <w:szCs w:val="26"/>
        </w:rPr>
        <w:t>.</w:t>
      </w:r>
      <w:r w:rsidR="00746B6A" w:rsidRPr="00D02F4E">
        <w:rPr>
          <w:sz w:val="26"/>
          <w:szCs w:val="26"/>
        </w:rPr>
        <w:t xml:space="preserve"> </w:t>
      </w:r>
    </w:p>
    <w:p w:rsidR="00B63692" w:rsidRPr="00A871BB" w:rsidRDefault="00B63692" w:rsidP="005D4CC6">
      <w:pPr>
        <w:pStyle w:val="consplusnormal"/>
        <w:spacing w:before="0" w:after="0"/>
        <w:ind w:left="0" w:right="0" w:firstLine="720"/>
        <w:jc w:val="both"/>
        <w:rPr>
          <w:sz w:val="26"/>
          <w:szCs w:val="26"/>
        </w:rPr>
      </w:pPr>
      <w:r w:rsidRPr="00D02F4E">
        <w:rPr>
          <w:sz w:val="26"/>
          <w:szCs w:val="26"/>
        </w:rPr>
        <w:t>Гарантийный срок производителя на поставляемый товар указывается в гаранти</w:t>
      </w:r>
      <w:r w:rsidRPr="00D02F4E">
        <w:rPr>
          <w:sz w:val="26"/>
          <w:szCs w:val="26"/>
        </w:rPr>
        <w:t>й</w:t>
      </w:r>
      <w:r w:rsidRPr="00D02F4E">
        <w:rPr>
          <w:sz w:val="26"/>
          <w:szCs w:val="26"/>
        </w:rPr>
        <w:t>ном талоне либо документ</w:t>
      </w:r>
      <w:r w:rsidR="00CE51FA" w:rsidRPr="00D02F4E">
        <w:rPr>
          <w:sz w:val="26"/>
          <w:szCs w:val="26"/>
        </w:rPr>
        <w:t>е</w:t>
      </w:r>
      <w:r w:rsidRPr="00D02F4E">
        <w:rPr>
          <w:sz w:val="26"/>
          <w:szCs w:val="26"/>
        </w:rPr>
        <w:t xml:space="preserve"> его заменяющем</w:t>
      </w:r>
      <w:r w:rsidR="005D4CC6" w:rsidRPr="00D02F4E">
        <w:rPr>
          <w:sz w:val="26"/>
          <w:szCs w:val="26"/>
        </w:rPr>
        <w:t>.</w:t>
      </w:r>
      <w:r w:rsidR="007524B4" w:rsidRPr="00D02F4E">
        <w:rPr>
          <w:sz w:val="26"/>
          <w:szCs w:val="26"/>
        </w:rPr>
        <w:t xml:space="preserve"> </w:t>
      </w:r>
      <w:r w:rsidR="007524B4" w:rsidRPr="00A871BB">
        <w:rPr>
          <w:i/>
          <w:sz w:val="26"/>
          <w:szCs w:val="26"/>
        </w:rPr>
        <w:t>(Срок гарантии Поставщика и производ</w:t>
      </w:r>
      <w:r w:rsidR="007524B4" w:rsidRPr="00A871BB">
        <w:rPr>
          <w:i/>
          <w:sz w:val="26"/>
          <w:szCs w:val="26"/>
        </w:rPr>
        <w:t>и</w:t>
      </w:r>
      <w:r w:rsidR="007524B4" w:rsidRPr="00A871BB">
        <w:rPr>
          <w:i/>
          <w:sz w:val="26"/>
          <w:szCs w:val="26"/>
        </w:rPr>
        <w:t>теля товара допускается установить в спецификации по усмотрению Заказчика).</w:t>
      </w:r>
    </w:p>
    <w:p w:rsidR="00B63692" w:rsidRPr="00D02F4E" w:rsidRDefault="00B63692" w:rsidP="005D4CC6">
      <w:pPr>
        <w:pStyle w:val="consplusnormal"/>
        <w:spacing w:before="0" w:after="0"/>
        <w:ind w:left="0" w:right="0" w:firstLine="720"/>
        <w:jc w:val="both"/>
        <w:rPr>
          <w:color w:val="000000"/>
          <w:sz w:val="26"/>
          <w:szCs w:val="26"/>
        </w:rPr>
      </w:pPr>
      <w:r w:rsidRPr="00D02F4E">
        <w:rPr>
          <w:color w:val="000000"/>
          <w:sz w:val="26"/>
          <w:szCs w:val="26"/>
        </w:rPr>
        <w:t>Наличие гарантии качества удостоверяется выдачей Поставщиком гарантийного талона, либо документа его заменяющего. Гарантийный срок Поставщика не может быть менее срока, установленного производителем.</w:t>
      </w:r>
    </w:p>
    <w:p w:rsidR="00200517" w:rsidRPr="00D02F4E" w:rsidRDefault="00200517" w:rsidP="00200517">
      <w:pPr>
        <w:ind w:right="-55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8.3. Поставщик вместе с товаром передает Заказчику гарантийный талон </w:t>
      </w:r>
      <w:r w:rsidR="009D01A7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д</w:t>
      </w:r>
      <w:r w:rsidR="009D01A7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D01A7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кумент, его заменяющий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(к каждой единице товара), предоставляет подробную информ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цию о порядке обращения и взаимодействия со службой технической поддержки или иным структурным подразделением, в том числе производителя, ответственными за и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полнение гарантийных обязательств, и обязуется в период гарантийного срока за свой счет производить устранение недостатков в соответствии с требованиями действующего законодательства.</w:t>
      </w:r>
    </w:p>
    <w:p w:rsidR="00200517" w:rsidRPr="00D02F4E" w:rsidRDefault="00200517" w:rsidP="00200517">
      <w:pPr>
        <w:ind w:right="-55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</w:t>
      </w:r>
      <w:r w:rsidR="00F13AD5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устранения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недостатков товара, выявленных в гарантийный период, не до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жен превышать 5 календарных дней с </w:t>
      </w:r>
      <w:r w:rsidR="00270188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письменного заявления о них Заказчиком.</w:t>
      </w:r>
    </w:p>
    <w:p w:rsidR="00B63692" w:rsidRPr="00D02F4E" w:rsidRDefault="00B63692" w:rsidP="005D4CC6">
      <w:pPr>
        <w:pStyle w:val="consplusnormal"/>
        <w:spacing w:before="0" w:after="0"/>
        <w:ind w:left="0" w:right="0" w:firstLine="720"/>
        <w:jc w:val="both"/>
        <w:rPr>
          <w:color w:val="000000"/>
          <w:sz w:val="26"/>
          <w:szCs w:val="26"/>
        </w:rPr>
      </w:pPr>
      <w:r w:rsidRPr="00D02F4E">
        <w:rPr>
          <w:color w:val="000000"/>
          <w:sz w:val="26"/>
          <w:szCs w:val="26"/>
        </w:rPr>
        <w:t>8.</w:t>
      </w:r>
      <w:r w:rsidR="00200517" w:rsidRPr="00D02F4E">
        <w:rPr>
          <w:color w:val="000000"/>
          <w:sz w:val="26"/>
          <w:szCs w:val="26"/>
        </w:rPr>
        <w:t>4</w:t>
      </w:r>
      <w:r w:rsidRPr="00D02F4E">
        <w:rPr>
          <w:color w:val="000000"/>
          <w:sz w:val="26"/>
          <w:szCs w:val="26"/>
        </w:rPr>
        <w:t xml:space="preserve">. </w:t>
      </w:r>
      <w:r w:rsidR="005D4CC6" w:rsidRPr="00D02F4E">
        <w:rPr>
          <w:color w:val="000000"/>
          <w:sz w:val="26"/>
          <w:szCs w:val="26"/>
        </w:rPr>
        <w:t>Заказчик вправе предъявлять требования, связанные с ненадлежащим качес</w:t>
      </w:r>
      <w:r w:rsidR="005D4CC6" w:rsidRPr="00D02F4E">
        <w:rPr>
          <w:color w:val="000000"/>
          <w:sz w:val="26"/>
          <w:szCs w:val="26"/>
        </w:rPr>
        <w:t>т</w:t>
      </w:r>
      <w:r w:rsidR="005D4CC6" w:rsidRPr="00D02F4E">
        <w:rPr>
          <w:color w:val="000000"/>
          <w:sz w:val="26"/>
          <w:szCs w:val="26"/>
        </w:rPr>
        <w:t xml:space="preserve">вом поставленного товара, в течение установленного гарантийного срока. </w:t>
      </w:r>
      <w:r w:rsidRPr="00D02F4E">
        <w:rPr>
          <w:sz w:val="26"/>
          <w:szCs w:val="26"/>
        </w:rPr>
        <w:t>В период г</w:t>
      </w:r>
      <w:r w:rsidRPr="00D02F4E">
        <w:rPr>
          <w:sz w:val="26"/>
          <w:szCs w:val="26"/>
        </w:rPr>
        <w:t>а</w:t>
      </w:r>
      <w:r w:rsidRPr="00D02F4E">
        <w:rPr>
          <w:sz w:val="26"/>
          <w:szCs w:val="26"/>
        </w:rPr>
        <w:t xml:space="preserve">рантийного срока Поставщик обязуется за свой счет производить необходимый ремонт, устранение недостатков в соответствии с требованиями </w:t>
      </w:r>
      <w:r w:rsidR="005D4CC6" w:rsidRPr="00D02F4E">
        <w:rPr>
          <w:sz w:val="26"/>
          <w:szCs w:val="26"/>
        </w:rPr>
        <w:t xml:space="preserve">гражданского </w:t>
      </w:r>
      <w:r w:rsidRPr="00D02F4E">
        <w:rPr>
          <w:sz w:val="26"/>
          <w:szCs w:val="26"/>
        </w:rPr>
        <w:t>законодательства</w:t>
      </w:r>
      <w:r w:rsidR="005D4CC6" w:rsidRPr="00D02F4E">
        <w:rPr>
          <w:sz w:val="26"/>
          <w:szCs w:val="26"/>
        </w:rPr>
        <w:t xml:space="preserve"> Российской Федерации</w:t>
      </w:r>
      <w:r w:rsidRPr="00D02F4E">
        <w:rPr>
          <w:sz w:val="26"/>
          <w:szCs w:val="26"/>
        </w:rPr>
        <w:t>.</w:t>
      </w:r>
    </w:p>
    <w:p w:rsidR="005D4CC6" w:rsidRPr="00D02F4E" w:rsidRDefault="005D4CC6" w:rsidP="005D4CC6">
      <w:pPr>
        <w:widowControl w:val="0"/>
        <w:snapToGrid w:val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</w:t>
      </w:r>
      <w:r w:rsidR="00200517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76471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Заказчиком недостатков </w:t>
      </w:r>
      <w:r w:rsidR="00CB608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поставленного товара составляется акт.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составлении акта, фиксирующего недостатки (дефекты) поставленного товара, согласования порядка и сроков их устранения, Поставщик обязан направить св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представителя не позднее </w:t>
      </w:r>
      <w:r w:rsidR="006656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календарных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 со дня получения письменного изв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щения Заказчика.</w:t>
      </w:r>
    </w:p>
    <w:p w:rsidR="00B63692" w:rsidRDefault="005D4CC6" w:rsidP="005D4CC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</w:t>
      </w:r>
      <w:r w:rsidR="00200517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Течение гарантийного срока прерывается на время, в течение которого поста</w:t>
      </w: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ленный товар не мог эксплуатироваться вследствие выявленных Заказчиком недостатков, возникших по вине Поставщика.</w:t>
      </w:r>
    </w:p>
    <w:p w:rsidR="00E855A4" w:rsidRPr="00D02F4E" w:rsidRDefault="00E855A4" w:rsidP="005D4CC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005B" w:rsidRPr="00D02F4E" w:rsidRDefault="00B63692" w:rsidP="00684F83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AD005B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ДЕЙСТВИЕ ОБСТОЯТЕЛЬСТВ НЕПРЕОДОЛИМОЙ</w:t>
      </w:r>
      <w:r w:rsidR="00A4593A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СИЛЫ</w:t>
      </w:r>
    </w:p>
    <w:p w:rsidR="00AD005B" w:rsidRPr="00D02F4E" w:rsidRDefault="00B63692" w:rsidP="00AD005B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Стороны освобождаются от ответственности за частичное или полное неи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полнение своих обязательств по контракту, если их исполнению препятствует чрезв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бастовки</w:t>
      </w:r>
      <w:r w:rsidR="00C54EB1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005B" w:rsidRPr="00D02F4E" w:rsidRDefault="00B63692" w:rsidP="00AD005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При возникновении обстоятельств непреодолимой силы, препятствующих и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полнению обязательств по контракту одной из Сторон, она обязана оповестить другую Сторону не позднее пяти дней с </w:t>
      </w:r>
      <w:r w:rsidR="003537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момента</w:t>
      </w:r>
      <w:r w:rsidR="00270188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  <w:r w:rsidR="002E116E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случае если такие обстоятельства длятся более одного календарного месяца</w:t>
      </w:r>
      <w:r w:rsidR="009D01A7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2E116E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Стор</w:t>
      </w:r>
      <w:r w:rsidR="0071653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оны </w:t>
      </w:r>
      <w:r w:rsidR="00746B6A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71653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праве расторгнуть </w:t>
      </w:r>
      <w:r w:rsidR="002E116E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контракт по соглашению Сторон.</w:t>
      </w:r>
    </w:p>
    <w:p w:rsidR="00B26691" w:rsidRPr="00D02F4E" w:rsidRDefault="00B63692" w:rsidP="00684F83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  <w:r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.3. При рассмотрении споров в связи с обстоятельствами непреодолимой силы сторона, ссылающаяся на эти обстоятельства, обязана представить документальное по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тверждение их наступления</w:t>
      </w:r>
      <w:r w:rsidR="006D720F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(выданное</w:t>
      </w:r>
      <w:r w:rsidR="009D01A7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лицом, уполномоченным выдавать такие докуме</w:t>
      </w:r>
      <w:r w:rsidR="009D01A7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9D01A7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ты)</w:t>
      </w:r>
      <w:r w:rsidR="00AD005B" w:rsidRPr="00D02F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855A4" w:rsidRDefault="00E855A4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005B" w:rsidRPr="00D02F4E" w:rsidRDefault="00B63692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AD005B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ПОРЯДОК РАЗРЕШЕНИЯ СПОРОВ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46B6A" w:rsidRPr="00D02F4E" w:rsidRDefault="00B63692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Все споры или разногласия, возникающие между Сторонами по </w:t>
      </w:r>
      <w:r w:rsidR="00BD1F7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онтракту или в связи с ним, разрешаются 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досудебном порядке: путем переговоров, обмена пис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мами, уточнением условий контракта, составлением необходимых протоколов, дополн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ний и изменений, обмена телеграммами, факсами и др. </w:t>
      </w:r>
    </w:p>
    <w:p w:rsidR="00AD005B" w:rsidRPr="00D02F4E" w:rsidRDefault="00B63692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В случае невозможности разрешения </w:t>
      </w:r>
      <w:r w:rsidR="006F4FA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споров,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разногласий 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досудебном п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46B6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рядке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 подлежат рассмотрению в Арбитражном суде Краснодарского края.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СРОК ДЕЙСТВИЯ, ПОРЯДОК ИЗМЕНЕНИЯ</w:t>
      </w:r>
      <w:r w:rsidR="00A4593A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РАСТОРЖЕНИЯ КОНТРА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46B6A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1653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6D720F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онтракт действует с </w:t>
      </w:r>
      <w:r w:rsidR="00270188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заключения до </w:t>
      </w:r>
      <w:r w:rsidR="00A22D2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C23A8E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3A8E" w:rsidRPr="00665610">
        <w:rPr>
          <w:rFonts w:ascii="Times New Roman" w:hAnsi="Times New Roman" w:cs="Times New Roman"/>
          <w:i/>
          <w:sz w:val="26"/>
          <w:szCs w:val="26"/>
        </w:rPr>
        <w:t xml:space="preserve">(указывается дата окончания срока действия контракта </w:t>
      </w:r>
      <w:r w:rsidR="00C23A8E" w:rsidRPr="00665610">
        <w:rPr>
          <w:rFonts w:ascii="Times New Roman" w:hAnsi="Times New Roman" w:cs="Times New Roman"/>
          <w:i/>
          <w:sz w:val="26"/>
          <w:szCs w:val="26"/>
          <w:u w:val="single"/>
        </w:rPr>
        <w:t>не ранее, чем количество дней: срок для поставки товара + срок для приемки Заказчиком поставленного товара + срок для оплаты Зака</w:t>
      </w:r>
      <w:r w:rsidR="00C23A8E" w:rsidRPr="00665610">
        <w:rPr>
          <w:rFonts w:ascii="Times New Roman" w:hAnsi="Times New Roman" w:cs="Times New Roman"/>
          <w:i/>
          <w:sz w:val="26"/>
          <w:szCs w:val="26"/>
          <w:u w:val="single"/>
        </w:rPr>
        <w:t>з</w:t>
      </w:r>
      <w:r w:rsidR="00C23A8E" w:rsidRPr="00665610">
        <w:rPr>
          <w:rFonts w:ascii="Times New Roman" w:hAnsi="Times New Roman" w:cs="Times New Roman"/>
          <w:i/>
          <w:sz w:val="26"/>
          <w:szCs w:val="26"/>
          <w:u w:val="single"/>
        </w:rPr>
        <w:t>чиком поставленного и принятого товара</w:t>
      </w:r>
      <w:r w:rsidR="00C23A8E" w:rsidRPr="00665610">
        <w:rPr>
          <w:rFonts w:ascii="Times New Roman" w:hAnsi="Times New Roman" w:cs="Times New Roman"/>
          <w:i/>
          <w:sz w:val="26"/>
          <w:szCs w:val="26"/>
        </w:rPr>
        <w:t>)</w:t>
      </w:r>
      <w:r w:rsidR="00A22D2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D5A86" w:rsidRPr="00D02F4E" w:rsidRDefault="004D5A86" w:rsidP="004D5A86">
      <w:pPr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Контракт имеет обязательную силу для Сторон, а равно и для их соответствующих и допустимых правопреемников. </w:t>
      </w:r>
    </w:p>
    <w:p w:rsidR="004D5A86" w:rsidRPr="00D02F4E" w:rsidRDefault="004D5A86" w:rsidP="004D5A86">
      <w:pPr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Окончание срока действия контракта влечет за собой прекращение обязательств по нему, но не освобождает Стороны от ответственности за его нарушение, если таковые имели место при исполнении условий контракта. </w:t>
      </w:r>
    </w:p>
    <w:p w:rsidR="006F4FA9" w:rsidRPr="00D02F4E" w:rsidRDefault="00AD005B" w:rsidP="004D5A86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</w:t>
      </w:r>
      <w:r w:rsidR="00B6369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.2. Любые изм</w:t>
      </w:r>
      <w:r w:rsidR="00BD1F7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енения и дополнения к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контракту имеют силу только в том случае, если они оформлены в письменном виде и подписаны обеими Сторона</w:t>
      </w:r>
      <w:r w:rsidR="003C0753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ми. В случае изм</w:t>
      </w:r>
      <w:r w:rsidR="003C0753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C0753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нения у какой-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либо из Сторон места нахождения, </w:t>
      </w:r>
      <w:r w:rsidR="006F4FA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</w:t>
      </w:r>
      <w:r w:rsidR="00F61F7E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нования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 обязана в течение </w:t>
      </w:r>
      <w:r w:rsidR="00AB19F7" w:rsidRPr="00D02F4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двух </w:t>
      </w:r>
      <w:r w:rsidRPr="00D02F4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дней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письменно известить об этом другую Сторону.</w:t>
      </w:r>
      <w:r w:rsidR="006F4FA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D005B" w:rsidRPr="00D02F4E" w:rsidRDefault="00AD005B" w:rsidP="006F4FA9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</w:t>
      </w:r>
      <w:r w:rsidRPr="00D02F4E">
        <w:rPr>
          <w:rFonts w:ascii="Times New Roman" w:hAnsi="Times New Roman" w:cs="Times New Roman"/>
          <w:sz w:val="26"/>
          <w:szCs w:val="26"/>
        </w:rPr>
        <w:t>Расторжение контракта допускается по соглашению Сторон, по решению с</w:t>
      </w:r>
      <w:r w:rsidRPr="00D02F4E">
        <w:rPr>
          <w:rFonts w:ascii="Times New Roman" w:hAnsi="Times New Roman" w:cs="Times New Roman"/>
          <w:sz w:val="26"/>
          <w:szCs w:val="26"/>
        </w:rPr>
        <w:t>у</w:t>
      </w:r>
      <w:r w:rsidRPr="00D02F4E">
        <w:rPr>
          <w:rFonts w:ascii="Times New Roman" w:hAnsi="Times New Roman" w:cs="Times New Roman"/>
          <w:sz w:val="26"/>
          <w:szCs w:val="26"/>
        </w:rPr>
        <w:t>да, в случае одностороннего отказа Стороны контракта от исполнения контракта в соо</w:t>
      </w:r>
      <w:r w:rsidRPr="00D02F4E">
        <w:rPr>
          <w:rFonts w:ascii="Times New Roman" w:hAnsi="Times New Roman" w:cs="Times New Roman"/>
          <w:sz w:val="26"/>
          <w:szCs w:val="26"/>
        </w:rPr>
        <w:t>т</w:t>
      </w:r>
      <w:r w:rsidRPr="00D02F4E">
        <w:rPr>
          <w:rFonts w:ascii="Times New Roman" w:hAnsi="Times New Roman" w:cs="Times New Roman"/>
          <w:sz w:val="26"/>
          <w:szCs w:val="26"/>
        </w:rPr>
        <w:t>ветствии с гражданским законодательством Российской Федерации.</w:t>
      </w:r>
    </w:p>
    <w:p w:rsidR="00274E1A" w:rsidRPr="00D02F4E" w:rsidRDefault="00274E1A" w:rsidP="00AA70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11.4. Расторжение контракта в одностороннем порядке осуществляется в порядке, установленном статьей 95 Федерального закона № 44-ФЗ. </w:t>
      </w:r>
    </w:p>
    <w:p w:rsidR="00AA7068" w:rsidRPr="00D02F4E" w:rsidRDefault="00AD005B" w:rsidP="00AA70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4E1A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B26691" w:rsidRPr="00D02F4E">
        <w:rPr>
          <w:rFonts w:ascii="Times New Roman" w:hAnsi="Times New Roman" w:cs="Times New Roman"/>
          <w:sz w:val="26"/>
          <w:szCs w:val="26"/>
        </w:rPr>
        <w:t>З</w:t>
      </w:r>
      <w:r w:rsidR="00AA7068" w:rsidRPr="00D02F4E">
        <w:rPr>
          <w:rFonts w:ascii="Times New Roman" w:hAnsi="Times New Roman" w:cs="Times New Roman"/>
          <w:sz w:val="26"/>
          <w:szCs w:val="26"/>
        </w:rPr>
        <w:t>аказчик вправе принять решение об одностороннем отказе от исполнения контракта по основаниям, предусмотренным Гражданским кодексом Российской Федер</w:t>
      </w:r>
      <w:r w:rsidR="00AA7068" w:rsidRPr="00D02F4E">
        <w:rPr>
          <w:rFonts w:ascii="Times New Roman" w:hAnsi="Times New Roman" w:cs="Times New Roman"/>
          <w:sz w:val="26"/>
          <w:szCs w:val="26"/>
        </w:rPr>
        <w:t>а</w:t>
      </w:r>
      <w:r w:rsidR="00AA7068" w:rsidRPr="00D02F4E">
        <w:rPr>
          <w:rFonts w:ascii="Times New Roman" w:hAnsi="Times New Roman" w:cs="Times New Roman"/>
          <w:sz w:val="26"/>
          <w:szCs w:val="26"/>
        </w:rPr>
        <w:t>ции для одностороннего отказа от исполнения отдельных видов обязательств.</w:t>
      </w:r>
    </w:p>
    <w:p w:rsidR="00AD005B" w:rsidRPr="00D02F4E" w:rsidRDefault="00AA7068" w:rsidP="00AD005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4324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всем</w:t>
      </w:r>
      <w:r w:rsidR="00BD1F76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не предусмотрено 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контрактом, Стороны руководствуются дейс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D005B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вующим законодательством Российской Федерации.</w:t>
      </w:r>
    </w:p>
    <w:p w:rsidR="00AD005B" w:rsidRPr="00D02F4E" w:rsidRDefault="00AD005B" w:rsidP="00AD005B">
      <w:pPr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005B" w:rsidRPr="00D02F4E" w:rsidRDefault="00AD005B" w:rsidP="00AD005B">
      <w:pPr>
        <w:tabs>
          <w:tab w:val="left" w:pos="2127"/>
        </w:tabs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ПРОЧИЕ УСЛОВИЯ</w:t>
      </w:r>
    </w:p>
    <w:p w:rsidR="00AD005B" w:rsidRPr="00D02F4E" w:rsidRDefault="00AD005B" w:rsidP="00AD005B">
      <w:pPr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5A86" w:rsidRPr="00D02F4E" w:rsidRDefault="004D5A86" w:rsidP="004D5A86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12.1. Все уведомления и иные сообщения, которые должны или могут направляться в соответсвии с контрактом, считаются направленными надлежащим образом, если они направлены одним из следующих способов:</w:t>
      </w:r>
    </w:p>
    <w:p w:rsidR="004D5A86" w:rsidRPr="00D02F4E" w:rsidRDefault="004D5A86" w:rsidP="004D5A86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доставлены заказным почтовым отправлением с уведомлением о вручении;</w:t>
      </w:r>
    </w:p>
    <w:p w:rsidR="004D5A86" w:rsidRPr="00D02F4E" w:rsidRDefault="004D5A86" w:rsidP="004D5A86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доставлены курьером с распиской о вручении;</w:t>
      </w:r>
    </w:p>
    <w:p w:rsidR="004D5A86" w:rsidRPr="00D02F4E" w:rsidRDefault="004D5A86" w:rsidP="004D5A86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высланы факсимильным сообщением с подтверждением получения с последующей отправкой письма одним из указанных выше способов. </w:t>
      </w:r>
    </w:p>
    <w:p w:rsidR="00F61F7E" w:rsidRPr="00D02F4E" w:rsidRDefault="00AD005B" w:rsidP="004D5A86">
      <w:pPr>
        <w:ind w:firstLine="709"/>
        <w:jc w:val="both"/>
        <w:rPr>
          <w:rFonts w:ascii="Times New Roman" w:eastAsia="Times New Roman" w:hAnsi="Times New Roman" w:cs="Times New Roman"/>
          <w:b/>
          <w:i/>
          <w:noProof/>
          <w:color w:val="5F497A" w:themeColor="accent4" w:themeShade="BF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2</w:t>
      </w:r>
      <w:r w:rsidR="004D5A8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.2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. При исполнении контракта не допускается перемена </w:t>
      </w:r>
      <w:r w:rsidR="00F6160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Поставщика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, за исключением случая, когда новый исполнитель является правопреемником </w:t>
      </w:r>
      <w:r w:rsidR="00F6160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Поставщика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по контракту вследствие </w:t>
      </w:r>
      <w:r w:rsidR="00F61F7E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изменения типа или 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реорганизации юридического лица в фо</w:t>
      </w:r>
      <w:r w:rsidR="00F61F7E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рме преобразования, слияния, 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присоединения</w:t>
      </w:r>
      <w:r w:rsidR="00F61F7E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, выделения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.</w:t>
      </w:r>
      <w:r w:rsidR="006F4FA9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AD005B" w:rsidRPr="00D02F4E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2</w:t>
      </w:r>
      <w:r w:rsidR="004D5A8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.3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. В случае перемены </w:t>
      </w:r>
      <w:r w:rsidR="00B26691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аказчика по контракту права и обязанности </w:t>
      </w:r>
      <w:r w:rsidR="00B26691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З</w:t>
      </w:r>
      <w:r w:rsidR="00BD1F7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аказчика по </w:t>
      </w:r>
      <w:r w:rsidR="00F6160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конт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ракту переходят к новому </w:t>
      </w:r>
      <w:r w:rsidR="00B26691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З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аказчику в том же объеме и на тех же условиях.</w:t>
      </w:r>
    </w:p>
    <w:p w:rsidR="009C4DD1" w:rsidRPr="00D02F4E" w:rsidRDefault="002E116E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12.</w:t>
      </w:r>
      <w:r w:rsidR="004D5A86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4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. </w:t>
      </w:r>
      <w:r w:rsidR="006F4FA9" w:rsidRPr="00D02F4E">
        <w:rPr>
          <w:rFonts w:ascii="Times New Roman" w:hAnsi="Times New Roman" w:cs="Times New Roman"/>
          <w:noProof/>
          <w:sz w:val="26"/>
          <w:szCs w:val="26"/>
        </w:rPr>
        <w:t>К</w:t>
      </w:r>
      <w:r w:rsidR="009C4DD1" w:rsidRPr="00D02F4E">
        <w:rPr>
          <w:rFonts w:ascii="Times New Roman" w:hAnsi="Times New Roman" w:cs="Times New Roman"/>
          <w:noProof/>
          <w:sz w:val="26"/>
          <w:szCs w:val="26"/>
        </w:rPr>
        <w:t xml:space="preserve">онтракт подписан в двух экземплярах, имеющих одинаковую юридическую силу, по одному для каждой из Сторон. </w:t>
      </w:r>
      <w:r w:rsidR="009C4DD1" w:rsidRPr="00186E9F">
        <w:rPr>
          <w:rFonts w:ascii="Times New Roman" w:hAnsi="Times New Roman" w:cs="Times New Roman"/>
          <w:i/>
          <w:noProof/>
          <w:sz w:val="26"/>
          <w:szCs w:val="26"/>
        </w:rPr>
        <w:t>(В случае заключения контракта по результатам осуществления закупки способом электронного аукциона настоящий пункт не указывается).</w:t>
      </w:r>
    </w:p>
    <w:p w:rsidR="002E116E" w:rsidRPr="00D02F4E" w:rsidRDefault="004D5A86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12.5</w:t>
      </w:r>
      <w:r w:rsidR="009C4DD1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. </w:t>
      </w:r>
      <w:r w:rsidR="002E116E"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Приложение: Спецификация.</w:t>
      </w:r>
    </w:p>
    <w:p w:rsidR="00B26691" w:rsidRPr="00D02F4E" w:rsidRDefault="00B26691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B63692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МЕСТА НАХОЖДЕНИЯ, БАНКОВСКИЕ РЕКВИЗИТЫ</w:t>
      </w:r>
      <w:r w:rsidR="00A4593A"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СТОРОН</w:t>
      </w:r>
    </w:p>
    <w:p w:rsidR="00AD005B" w:rsidRPr="00D02F4E" w:rsidRDefault="00AD005B" w:rsidP="00AD005B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678"/>
        <w:gridCol w:w="4961"/>
      </w:tblGrid>
      <w:tr w:rsidR="00AD005B" w:rsidRPr="00D02F4E" w:rsidTr="00A4593A">
        <w:trPr>
          <w:trHeight w:val="2542"/>
        </w:trPr>
        <w:tc>
          <w:tcPr>
            <w:tcW w:w="4678" w:type="dxa"/>
          </w:tcPr>
          <w:p w:rsidR="00AD005B" w:rsidRPr="00D02F4E" w:rsidRDefault="007041ED" w:rsidP="003C0753">
            <w:pPr>
              <w:ind w:left="60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="00AD005B"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аказчик</w:t>
            </w:r>
            <w:r w:rsidR="003C0753"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D005B" w:rsidRPr="00D02F4E" w:rsidRDefault="00AD005B" w:rsidP="003C0753">
            <w:pPr>
              <w:ind w:left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</w:p>
          <w:p w:rsidR="00AD005B" w:rsidRPr="00D02F4E" w:rsidRDefault="00AD005B" w:rsidP="003C0753">
            <w:pPr>
              <w:ind w:left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</w:p>
          <w:p w:rsidR="00AD005B" w:rsidRPr="00D02F4E" w:rsidRDefault="00AD005B" w:rsidP="003C0753">
            <w:pPr>
              <w:ind w:left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</w:t>
            </w:r>
          </w:p>
          <w:p w:rsidR="00AD005B" w:rsidRPr="00D02F4E" w:rsidRDefault="00AD005B" w:rsidP="003C0753">
            <w:pPr>
              <w:ind w:left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</w:t>
            </w:r>
            <w:bookmarkStart w:id="2" w:name="_GoBack"/>
            <w:bookmarkEnd w:id="2"/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</w:p>
          <w:p w:rsidR="00AD005B" w:rsidRPr="00D02F4E" w:rsidRDefault="00AD005B" w:rsidP="003C0753">
            <w:pPr>
              <w:ind w:left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</w:tcPr>
          <w:p w:rsidR="00AD005B" w:rsidRPr="00D02F4E" w:rsidRDefault="00AD005B" w:rsidP="003C0753">
            <w:pPr>
              <w:keepNext/>
              <w:ind w:left="459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</w:t>
            </w:r>
            <w:r w:rsidR="003C0753" w:rsidRPr="00D02F4E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оставщик:</w:t>
            </w:r>
          </w:p>
          <w:p w:rsidR="00AD005B" w:rsidRPr="00D02F4E" w:rsidRDefault="00AD005B" w:rsidP="003C0753">
            <w:pPr>
              <w:ind w:lef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</w:p>
          <w:p w:rsidR="00AD005B" w:rsidRPr="00D02F4E" w:rsidRDefault="00AD005B" w:rsidP="003C0753">
            <w:pPr>
              <w:ind w:lef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</w:p>
          <w:p w:rsidR="00AD005B" w:rsidRPr="00D02F4E" w:rsidRDefault="00AD005B" w:rsidP="003C0753">
            <w:pPr>
              <w:ind w:lef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</w:p>
          <w:p w:rsidR="00AD005B" w:rsidRPr="00D02F4E" w:rsidRDefault="00AD005B" w:rsidP="003C0753">
            <w:pPr>
              <w:ind w:left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  <w:r w:rsidR="003C0753"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</w:p>
          <w:p w:rsidR="00402DFC" w:rsidRPr="00D02F4E" w:rsidRDefault="00402DFC" w:rsidP="003C0753">
            <w:pPr>
              <w:ind w:lef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ОКОПФ/ОКФС _______________</w:t>
            </w:r>
          </w:p>
          <w:p w:rsidR="00402DFC" w:rsidRPr="00D02F4E" w:rsidRDefault="00402DFC" w:rsidP="003C0753">
            <w:pPr>
              <w:ind w:lef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ОКСМ ______________________</w:t>
            </w:r>
          </w:p>
          <w:p w:rsidR="00402DFC" w:rsidRPr="00D02F4E" w:rsidRDefault="00402DFC" w:rsidP="003C0753">
            <w:pPr>
              <w:ind w:left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 ______________________</w:t>
            </w:r>
          </w:p>
          <w:p w:rsidR="00AD005B" w:rsidRPr="00D02F4E" w:rsidRDefault="00AD005B" w:rsidP="003C0753">
            <w:pPr>
              <w:ind w:left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C7E39" w:rsidRPr="00D02F4E" w:rsidRDefault="00FC7E39" w:rsidP="00D40CF1">
      <w:pPr>
        <w:rPr>
          <w:rFonts w:ascii="Times New Roman" w:hAnsi="Times New Roman" w:cs="Times New Roman"/>
          <w:sz w:val="26"/>
          <w:szCs w:val="26"/>
        </w:rPr>
        <w:sectPr w:rsidR="00FC7E39" w:rsidRPr="00D02F4E" w:rsidSect="00684F83">
          <w:headerReference w:type="default" r:id="rId23"/>
          <w:pgSz w:w="11906" w:h="16838"/>
          <w:pgMar w:top="426" w:right="566" w:bottom="709" w:left="1276" w:header="709" w:footer="709" w:gutter="0"/>
          <w:cols w:space="425"/>
          <w:titlePg/>
          <w:docGrid w:linePitch="360"/>
        </w:sectPr>
      </w:pPr>
    </w:p>
    <w:p w:rsidR="00FC7E39" w:rsidRPr="00D02F4E" w:rsidRDefault="00FC7E39" w:rsidP="00FC7E39">
      <w:pPr>
        <w:ind w:left="11057"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lastRenderedPageBreak/>
        <w:t>Приложение</w:t>
      </w:r>
    </w:p>
    <w:p w:rsidR="00FC7E39" w:rsidRDefault="00FC7E39" w:rsidP="00FC7E39">
      <w:pPr>
        <w:ind w:left="11057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к </w:t>
      </w:r>
      <w:r w:rsidR="0035375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муниципальному</w:t>
      </w: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контракту</w:t>
      </w:r>
    </w:p>
    <w:p w:rsidR="00186E9F" w:rsidRPr="00D02F4E" w:rsidRDefault="00186E9F" w:rsidP="00FC7E39">
      <w:pPr>
        <w:ind w:left="11057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на поставку товара для муниципальных нужд</w:t>
      </w:r>
    </w:p>
    <w:p w:rsidR="00FC7E39" w:rsidRPr="00D02F4E" w:rsidRDefault="00FC7E39" w:rsidP="00FC7E39">
      <w:pPr>
        <w:ind w:left="11057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от ___________ № __________</w:t>
      </w:r>
    </w:p>
    <w:p w:rsidR="00FC7E39" w:rsidRPr="00D02F4E" w:rsidRDefault="00FC7E39" w:rsidP="00FC7E39">
      <w:pPr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:rsidR="00FC7E39" w:rsidRPr="00D02F4E" w:rsidRDefault="00FC7E39" w:rsidP="00FC7E39">
      <w:pPr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:rsidR="00FC7E39" w:rsidRPr="00D02F4E" w:rsidRDefault="00FC7E39" w:rsidP="00FC7E39">
      <w:pPr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Спецификация</w:t>
      </w:r>
      <w:r w:rsidR="00B104C0" w:rsidRPr="00D02F4E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*</w:t>
      </w:r>
    </w:p>
    <w:p w:rsidR="00FC7E39" w:rsidRPr="00D02F4E" w:rsidRDefault="00FC7E39" w:rsidP="00FC7E39">
      <w:pP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Таблица</w:t>
      </w:r>
    </w:p>
    <w:p w:rsidR="00FC7E39" w:rsidRPr="00D02F4E" w:rsidRDefault="00FC7E39" w:rsidP="00FC7E39">
      <w:pP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0"/>
        <w:gridCol w:w="1418"/>
        <w:gridCol w:w="708"/>
        <w:gridCol w:w="711"/>
        <w:gridCol w:w="4815"/>
        <w:gridCol w:w="2129"/>
        <w:gridCol w:w="1559"/>
        <w:gridCol w:w="1418"/>
      </w:tblGrid>
      <w:tr w:rsidR="00FC7E39" w:rsidRPr="00471A12" w:rsidTr="005962A0">
        <w:trPr>
          <w:trHeight w:val="533"/>
        </w:trPr>
        <w:tc>
          <w:tcPr>
            <w:tcW w:w="178" w:type="pct"/>
            <w:vMerge w:val="restart"/>
            <w:shd w:val="clear" w:color="auto" w:fill="auto"/>
            <w:vAlign w:val="center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67" w:type="pct"/>
            <w:vMerge w:val="restart"/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Наименование товара</w:t>
            </w: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Товарный знак</w:t>
            </w: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37" w:type="pct"/>
            <w:vMerge w:val="restart"/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2316" w:type="pct"/>
            <w:gridSpan w:val="2"/>
            <w:shd w:val="clear" w:color="auto" w:fill="auto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Качество, технические характеристики товара, функциональные характеристики (потребительские свойства) товара, размеры и его параметры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Цена за ед.</w:t>
            </w:r>
          </w:p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(на условиях поставки), руб.</w:t>
            </w:r>
          </w:p>
        </w:tc>
        <w:tc>
          <w:tcPr>
            <w:tcW w:w="473" w:type="pct"/>
            <w:vMerge w:val="restart"/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Стоимость, руб.</w:t>
            </w:r>
          </w:p>
        </w:tc>
      </w:tr>
      <w:tr w:rsidR="00FC7E39" w:rsidRPr="00471A12" w:rsidTr="005962A0">
        <w:trPr>
          <w:trHeight w:val="762"/>
        </w:trPr>
        <w:tc>
          <w:tcPr>
            <w:tcW w:w="178" w:type="pct"/>
            <w:vMerge/>
            <w:tcBorders>
              <w:bottom w:val="single" w:sz="4" w:space="0" w:color="auto"/>
            </w:tcBorders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567" w:type="pct"/>
            <w:vMerge/>
            <w:tcBorders>
              <w:bottom w:val="single" w:sz="4" w:space="0" w:color="auto"/>
            </w:tcBorders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73" w:type="pct"/>
            <w:vMerge/>
            <w:tcBorders>
              <w:bottom w:val="single" w:sz="4" w:space="0" w:color="auto"/>
            </w:tcBorders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6" w:type="pct"/>
            <w:vMerge/>
            <w:tcBorders>
              <w:bottom w:val="single" w:sz="4" w:space="0" w:color="auto"/>
            </w:tcBorders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1606" w:type="pct"/>
            <w:tcBorders>
              <w:bottom w:val="single" w:sz="4" w:space="0" w:color="auto"/>
            </w:tcBorders>
            <w:shd w:val="clear" w:color="auto" w:fill="auto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 xml:space="preserve">Наименование показателя, технического, функционального параметра, ед.изм. показателя 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71A1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Описание, значение</w:t>
            </w:r>
          </w:p>
        </w:tc>
        <w:tc>
          <w:tcPr>
            <w:tcW w:w="52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39" w:rsidRPr="00471A12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</w:p>
        </w:tc>
      </w:tr>
      <w:tr w:rsidR="00FC7E39" w:rsidRPr="00D02F4E" w:rsidTr="005962A0">
        <w:trPr>
          <w:trHeight w:val="285"/>
        </w:trPr>
        <w:tc>
          <w:tcPr>
            <w:tcW w:w="178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6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37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06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10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20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73" w:type="pct"/>
            <w:shd w:val="clear" w:color="auto" w:fill="auto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D02F4E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9</w:t>
            </w:r>
          </w:p>
        </w:tc>
      </w:tr>
      <w:tr w:rsidR="00FC7E39" w:rsidRPr="00D02F4E" w:rsidTr="00FC7E39">
        <w:trPr>
          <w:trHeight w:val="579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C7E39" w:rsidRPr="00D02F4E" w:rsidRDefault="00FC7E39" w:rsidP="005962A0">
            <w:pPr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FC7E39" w:rsidRPr="00D02F4E" w:rsidRDefault="00FC7E39" w:rsidP="00FC7E39">
      <w:pPr>
        <w:rPr>
          <w:rFonts w:ascii="Times New Roman" w:hAnsi="Times New Roman" w:cs="Times New Roman"/>
          <w:sz w:val="26"/>
          <w:szCs w:val="26"/>
        </w:rPr>
      </w:pPr>
    </w:p>
    <w:p w:rsidR="00FC7E39" w:rsidRPr="00D02F4E" w:rsidRDefault="00FC7E39" w:rsidP="00FC7E39">
      <w:pPr>
        <w:rPr>
          <w:rFonts w:ascii="Times New Roman" w:hAnsi="Times New Roman" w:cs="Times New Roman"/>
          <w:sz w:val="26"/>
          <w:szCs w:val="26"/>
        </w:rPr>
      </w:pPr>
    </w:p>
    <w:p w:rsidR="00FC7E39" w:rsidRPr="00D02F4E" w:rsidRDefault="00FC7E39" w:rsidP="00FC7E39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Заказчик:</w:t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Поставщик</w:t>
      </w:r>
    </w:p>
    <w:p w:rsidR="00FC7E39" w:rsidRPr="00D02F4E" w:rsidRDefault="00FC7E39" w:rsidP="00FC7E3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7E39" w:rsidRPr="00D02F4E" w:rsidRDefault="00E855A4" w:rsidP="00FC7E3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Старотитаровского сельского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</w:t>
      </w:r>
      <w:r w:rsidR="00FC7E39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</w:p>
    <w:p w:rsidR="00FC7E39" w:rsidRPr="00D02F4E" w:rsidRDefault="00E855A4" w:rsidP="00FC7E3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Темрюкского района</w:t>
      </w:r>
    </w:p>
    <w:p w:rsidR="00FC7E39" w:rsidRPr="00D02F4E" w:rsidRDefault="00FC7E39" w:rsidP="00FC7E3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/___________/</w:t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55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__________________/____________/</w:t>
      </w:r>
    </w:p>
    <w:p w:rsidR="00FC7E39" w:rsidRPr="00D02F4E" w:rsidRDefault="00FC7E39" w:rsidP="00FC7E3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25427"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82262F" w:rsidRPr="00D02F4E" w:rsidRDefault="0082262F" w:rsidP="00050D5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104C0" w:rsidRPr="00D02F4E" w:rsidRDefault="00B104C0" w:rsidP="00050D5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104C0" w:rsidRPr="00D02F4E" w:rsidRDefault="00B104C0" w:rsidP="00B104C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F4E">
        <w:rPr>
          <w:rFonts w:ascii="Times New Roman" w:hAnsi="Times New Roman" w:cs="Times New Roman"/>
          <w:sz w:val="26"/>
          <w:szCs w:val="26"/>
        </w:rPr>
        <w:t>* - в соответствии с приказом департамента по регулированию контрактной системы Краснодарского края от</w:t>
      </w:r>
      <w:r w:rsidRPr="00D02F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09.01.2014 </w:t>
      </w:r>
      <w:r w:rsidRPr="00D02F4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«Об утверждении формы заявки на определение поставщика (подрядчика, исполнителя), порядка ее направления в департамент по регулированию контрактной системы Краснодарского края».</w:t>
      </w:r>
    </w:p>
    <w:sectPr w:rsidR="00B104C0" w:rsidRPr="00D02F4E" w:rsidSect="00050D59">
      <w:pgSz w:w="16838" w:h="11906" w:orient="landscape"/>
      <w:pgMar w:top="1701" w:right="1106" w:bottom="567" w:left="1134" w:header="709" w:footer="709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D39" w:rsidRDefault="000A5D39">
      <w:r>
        <w:separator/>
      </w:r>
    </w:p>
  </w:endnote>
  <w:endnote w:type="continuationSeparator" w:id="1">
    <w:p w:rsidR="000A5D39" w:rsidRDefault="000A5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D39" w:rsidRDefault="000A5D39">
      <w:r>
        <w:separator/>
      </w:r>
    </w:p>
  </w:footnote>
  <w:footnote w:type="continuationSeparator" w:id="1">
    <w:p w:rsidR="000A5D39" w:rsidRDefault="000A5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5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2414" w:rsidRPr="005511BB" w:rsidRDefault="00A37A1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11B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D2414" w:rsidRPr="005511B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11B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062B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5511B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D2414" w:rsidRDefault="008D24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35685"/>
    <w:multiLevelType w:val="hybridMultilevel"/>
    <w:tmpl w:val="470C000C"/>
    <w:lvl w:ilvl="0" w:tplc="FCFE1F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005B"/>
    <w:rsid w:val="00022A32"/>
    <w:rsid w:val="00026B16"/>
    <w:rsid w:val="00031241"/>
    <w:rsid w:val="00033CF4"/>
    <w:rsid w:val="00040394"/>
    <w:rsid w:val="00050292"/>
    <w:rsid w:val="00050D59"/>
    <w:rsid w:val="00062F79"/>
    <w:rsid w:val="0006681F"/>
    <w:rsid w:val="00077D7A"/>
    <w:rsid w:val="000818E0"/>
    <w:rsid w:val="000A0BBF"/>
    <w:rsid w:val="000A1E3F"/>
    <w:rsid w:val="000A5D39"/>
    <w:rsid w:val="000A5D96"/>
    <w:rsid w:val="000B1099"/>
    <w:rsid w:val="000B4F7D"/>
    <w:rsid w:val="000C48FC"/>
    <w:rsid w:val="000D6D91"/>
    <w:rsid w:val="000F1333"/>
    <w:rsid w:val="000F53E8"/>
    <w:rsid w:val="00104324"/>
    <w:rsid w:val="001165F1"/>
    <w:rsid w:val="001249A2"/>
    <w:rsid w:val="001320F0"/>
    <w:rsid w:val="00133CFD"/>
    <w:rsid w:val="00140C0D"/>
    <w:rsid w:val="00170D79"/>
    <w:rsid w:val="001734AE"/>
    <w:rsid w:val="00176AD5"/>
    <w:rsid w:val="00186E9F"/>
    <w:rsid w:val="001A215A"/>
    <w:rsid w:val="001A496C"/>
    <w:rsid w:val="001A77ED"/>
    <w:rsid w:val="001B6A5A"/>
    <w:rsid w:val="001C076F"/>
    <w:rsid w:val="001C39C9"/>
    <w:rsid w:val="001C514B"/>
    <w:rsid w:val="001C7A70"/>
    <w:rsid w:val="001D43C0"/>
    <w:rsid w:val="001E0C61"/>
    <w:rsid w:val="001E73EE"/>
    <w:rsid w:val="001F3535"/>
    <w:rsid w:val="00200517"/>
    <w:rsid w:val="00213FF8"/>
    <w:rsid w:val="00216F5F"/>
    <w:rsid w:val="00222302"/>
    <w:rsid w:val="002259A0"/>
    <w:rsid w:val="00234750"/>
    <w:rsid w:val="0024020D"/>
    <w:rsid w:val="00243F03"/>
    <w:rsid w:val="00245782"/>
    <w:rsid w:val="00252224"/>
    <w:rsid w:val="0025251C"/>
    <w:rsid w:val="002548E8"/>
    <w:rsid w:val="0026104B"/>
    <w:rsid w:val="002610C7"/>
    <w:rsid w:val="002663D4"/>
    <w:rsid w:val="00270188"/>
    <w:rsid w:val="00274E1A"/>
    <w:rsid w:val="002758C4"/>
    <w:rsid w:val="00294A4A"/>
    <w:rsid w:val="002B629B"/>
    <w:rsid w:val="002B70B5"/>
    <w:rsid w:val="002C2DB7"/>
    <w:rsid w:val="002C6CFF"/>
    <w:rsid w:val="002D22DB"/>
    <w:rsid w:val="002E116E"/>
    <w:rsid w:val="002E227B"/>
    <w:rsid w:val="002E3F2D"/>
    <w:rsid w:val="002F59F9"/>
    <w:rsid w:val="003027E3"/>
    <w:rsid w:val="003072B1"/>
    <w:rsid w:val="003212CE"/>
    <w:rsid w:val="00325427"/>
    <w:rsid w:val="0035375A"/>
    <w:rsid w:val="00356FA9"/>
    <w:rsid w:val="00357185"/>
    <w:rsid w:val="00394266"/>
    <w:rsid w:val="003949AA"/>
    <w:rsid w:val="003A7FD2"/>
    <w:rsid w:val="003B3D1A"/>
    <w:rsid w:val="003C0753"/>
    <w:rsid w:val="003C16B9"/>
    <w:rsid w:val="003C7484"/>
    <w:rsid w:val="003D21D3"/>
    <w:rsid w:val="003E018D"/>
    <w:rsid w:val="003E4109"/>
    <w:rsid w:val="00402DFC"/>
    <w:rsid w:val="00406886"/>
    <w:rsid w:val="00407F0B"/>
    <w:rsid w:val="0041378B"/>
    <w:rsid w:val="0041783D"/>
    <w:rsid w:val="004206F8"/>
    <w:rsid w:val="00424D14"/>
    <w:rsid w:val="00427442"/>
    <w:rsid w:val="004303FA"/>
    <w:rsid w:val="00433EC9"/>
    <w:rsid w:val="00437020"/>
    <w:rsid w:val="004411DC"/>
    <w:rsid w:val="00442071"/>
    <w:rsid w:val="00446D51"/>
    <w:rsid w:val="004542CE"/>
    <w:rsid w:val="00456EDE"/>
    <w:rsid w:val="00460200"/>
    <w:rsid w:val="00470709"/>
    <w:rsid w:val="00471A12"/>
    <w:rsid w:val="00480C20"/>
    <w:rsid w:val="00496D2A"/>
    <w:rsid w:val="004A7EC9"/>
    <w:rsid w:val="004B1822"/>
    <w:rsid w:val="004B1B2F"/>
    <w:rsid w:val="004B6181"/>
    <w:rsid w:val="004B7E28"/>
    <w:rsid w:val="004D36DB"/>
    <w:rsid w:val="004D5A86"/>
    <w:rsid w:val="004F091A"/>
    <w:rsid w:val="004F243D"/>
    <w:rsid w:val="004F6FDD"/>
    <w:rsid w:val="0052250D"/>
    <w:rsid w:val="0053419C"/>
    <w:rsid w:val="00542C54"/>
    <w:rsid w:val="00547B49"/>
    <w:rsid w:val="005511BB"/>
    <w:rsid w:val="00591D7D"/>
    <w:rsid w:val="005962A0"/>
    <w:rsid w:val="00596B27"/>
    <w:rsid w:val="005A1D08"/>
    <w:rsid w:val="005A6A04"/>
    <w:rsid w:val="005C5887"/>
    <w:rsid w:val="005D0470"/>
    <w:rsid w:val="005D4CC6"/>
    <w:rsid w:val="005D6737"/>
    <w:rsid w:val="005E5A99"/>
    <w:rsid w:val="005E6BB6"/>
    <w:rsid w:val="005E7408"/>
    <w:rsid w:val="005F77C5"/>
    <w:rsid w:val="00607ADA"/>
    <w:rsid w:val="00614E36"/>
    <w:rsid w:val="006176CE"/>
    <w:rsid w:val="00620009"/>
    <w:rsid w:val="006413E9"/>
    <w:rsid w:val="00654453"/>
    <w:rsid w:val="00665610"/>
    <w:rsid w:val="00676471"/>
    <w:rsid w:val="00684F83"/>
    <w:rsid w:val="006916D7"/>
    <w:rsid w:val="006A4165"/>
    <w:rsid w:val="006B3275"/>
    <w:rsid w:val="006B4633"/>
    <w:rsid w:val="006B5F3D"/>
    <w:rsid w:val="006B7FD1"/>
    <w:rsid w:val="006C5652"/>
    <w:rsid w:val="006D720F"/>
    <w:rsid w:val="006F0395"/>
    <w:rsid w:val="006F0B6B"/>
    <w:rsid w:val="006F4FA9"/>
    <w:rsid w:val="007028F2"/>
    <w:rsid w:val="00703442"/>
    <w:rsid w:val="007041ED"/>
    <w:rsid w:val="00714C09"/>
    <w:rsid w:val="0071653B"/>
    <w:rsid w:val="0072063B"/>
    <w:rsid w:val="00720649"/>
    <w:rsid w:val="00725756"/>
    <w:rsid w:val="007411FA"/>
    <w:rsid w:val="00746B6A"/>
    <w:rsid w:val="00752422"/>
    <w:rsid w:val="007524B4"/>
    <w:rsid w:val="00753330"/>
    <w:rsid w:val="007534D1"/>
    <w:rsid w:val="00753A32"/>
    <w:rsid w:val="00754067"/>
    <w:rsid w:val="00757267"/>
    <w:rsid w:val="00767758"/>
    <w:rsid w:val="00771C7A"/>
    <w:rsid w:val="0078556F"/>
    <w:rsid w:val="00786FCE"/>
    <w:rsid w:val="0078752D"/>
    <w:rsid w:val="007B100B"/>
    <w:rsid w:val="007B5103"/>
    <w:rsid w:val="007D4C6A"/>
    <w:rsid w:val="007E5D75"/>
    <w:rsid w:val="007E6551"/>
    <w:rsid w:val="007F7B9A"/>
    <w:rsid w:val="008071EA"/>
    <w:rsid w:val="00807330"/>
    <w:rsid w:val="00815443"/>
    <w:rsid w:val="0082262F"/>
    <w:rsid w:val="008410C6"/>
    <w:rsid w:val="0084589D"/>
    <w:rsid w:val="00856163"/>
    <w:rsid w:val="008600F8"/>
    <w:rsid w:val="008631B1"/>
    <w:rsid w:val="00873719"/>
    <w:rsid w:val="00891104"/>
    <w:rsid w:val="008A180E"/>
    <w:rsid w:val="008C0165"/>
    <w:rsid w:val="008C2833"/>
    <w:rsid w:val="008C7995"/>
    <w:rsid w:val="008D0B06"/>
    <w:rsid w:val="008D2414"/>
    <w:rsid w:val="008D7C6F"/>
    <w:rsid w:val="008E39AB"/>
    <w:rsid w:val="008E6112"/>
    <w:rsid w:val="008E7159"/>
    <w:rsid w:val="008F34BE"/>
    <w:rsid w:val="00910D6C"/>
    <w:rsid w:val="00912998"/>
    <w:rsid w:val="0093009B"/>
    <w:rsid w:val="00941FAF"/>
    <w:rsid w:val="00943416"/>
    <w:rsid w:val="00970CB2"/>
    <w:rsid w:val="00994786"/>
    <w:rsid w:val="00996741"/>
    <w:rsid w:val="009B1754"/>
    <w:rsid w:val="009B36FE"/>
    <w:rsid w:val="009C4A94"/>
    <w:rsid w:val="009C4DD1"/>
    <w:rsid w:val="009C699D"/>
    <w:rsid w:val="009D01A7"/>
    <w:rsid w:val="009D20EE"/>
    <w:rsid w:val="009D5BB5"/>
    <w:rsid w:val="009F24D1"/>
    <w:rsid w:val="009F3FAC"/>
    <w:rsid w:val="00A1075D"/>
    <w:rsid w:val="00A13F9C"/>
    <w:rsid w:val="00A22D26"/>
    <w:rsid w:val="00A2570E"/>
    <w:rsid w:val="00A3282A"/>
    <w:rsid w:val="00A37A14"/>
    <w:rsid w:val="00A432BA"/>
    <w:rsid w:val="00A4593A"/>
    <w:rsid w:val="00A65165"/>
    <w:rsid w:val="00A76F07"/>
    <w:rsid w:val="00A7756F"/>
    <w:rsid w:val="00A80ACC"/>
    <w:rsid w:val="00A811B3"/>
    <w:rsid w:val="00A871BB"/>
    <w:rsid w:val="00A91FB7"/>
    <w:rsid w:val="00A930B4"/>
    <w:rsid w:val="00A972DB"/>
    <w:rsid w:val="00AA7068"/>
    <w:rsid w:val="00AA7DA8"/>
    <w:rsid w:val="00AB19F7"/>
    <w:rsid w:val="00AB2F90"/>
    <w:rsid w:val="00AB79F9"/>
    <w:rsid w:val="00AD005B"/>
    <w:rsid w:val="00AD7539"/>
    <w:rsid w:val="00AE2293"/>
    <w:rsid w:val="00AE4824"/>
    <w:rsid w:val="00AF128C"/>
    <w:rsid w:val="00AF13BF"/>
    <w:rsid w:val="00AF2F18"/>
    <w:rsid w:val="00B0138A"/>
    <w:rsid w:val="00B104C0"/>
    <w:rsid w:val="00B15459"/>
    <w:rsid w:val="00B23744"/>
    <w:rsid w:val="00B26691"/>
    <w:rsid w:val="00B270D7"/>
    <w:rsid w:val="00B309B6"/>
    <w:rsid w:val="00B30B1C"/>
    <w:rsid w:val="00B4047F"/>
    <w:rsid w:val="00B5480B"/>
    <w:rsid w:val="00B63692"/>
    <w:rsid w:val="00B63827"/>
    <w:rsid w:val="00B679FA"/>
    <w:rsid w:val="00B81CA3"/>
    <w:rsid w:val="00B87F18"/>
    <w:rsid w:val="00B93434"/>
    <w:rsid w:val="00B93A3B"/>
    <w:rsid w:val="00B9515D"/>
    <w:rsid w:val="00B95B30"/>
    <w:rsid w:val="00BA0752"/>
    <w:rsid w:val="00BA75A2"/>
    <w:rsid w:val="00BD1626"/>
    <w:rsid w:val="00BD1F76"/>
    <w:rsid w:val="00BE3AFD"/>
    <w:rsid w:val="00C01552"/>
    <w:rsid w:val="00C06D44"/>
    <w:rsid w:val="00C11E37"/>
    <w:rsid w:val="00C23A8E"/>
    <w:rsid w:val="00C4471F"/>
    <w:rsid w:val="00C5272F"/>
    <w:rsid w:val="00C54EB1"/>
    <w:rsid w:val="00C57F8B"/>
    <w:rsid w:val="00C67DC0"/>
    <w:rsid w:val="00C72328"/>
    <w:rsid w:val="00C83C15"/>
    <w:rsid w:val="00C96B12"/>
    <w:rsid w:val="00CB024A"/>
    <w:rsid w:val="00CB6082"/>
    <w:rsid w:val="00CC38EF"/>
    <w:rsid w:val="00CC542F"/>
    <w:rsid w:val="00CD6AA8"/>
    <w:rsid w:val="00CE4815"/>
    <w:rsid w:val="00CE51FA"/>
    <w:rsid w:val="00CF17A4"/>
    <w:rsid w:val="00D02F4E"/>
    <w:rsid w:val="00D14F44"/>
    <w:rsid w:val="00D1608A"/>
    <w:rsid w:val="00D2307A"/>
    <w:rsid w:val="00D24548"/>
    <w:rsid w:val="00D3062B"/>
    <w:rsid w:val="00D3679B"/>
    <w:rsid w:val="00D3790A"/>
    <w:rsid w:val="00D40CF1"/>
    <w:rsid w:val="00D507A4"/>
    <w:rsid w:val="00D52710"/>
    <w:rsid w:val="00D52850"/>
    <w:rsid w:val="00D65FAA"/>
    <w:rsid w:val="00D672CC"/>
    <w:rsid w:val="00D71210"/>
    <w:rsid w:val="00D756FB"/>
    <w:rsid w:val="00D80480"/>
    <w:rsid w:val="00D950DE"/>
    <w:rsid w:val="00DA5169"/>
    <w:rsid w:val="00DB297F"/>
    <w:rsid w:val="00DD26DB"/>
    <w:rsid w:val="00DD74A9"/>
    <w:rsid w:val="00DE1080"/>
    <w:rsid w:val="00DE383A"/>
    <w:rsid w:val="00DE7F4B"/>
    <w:rsid w:val="00DF7CC5"/>
    <w:rsid w:val="00E04855"/>
    <w:rsid w:val="00E1701D"/>
    <w:rsid w:val="00E25E66"/>
    <w:rsid w:val="00E301C3"/>
    <w:rsid w:val="00E313E3"/>
    <w:rsid w:val="00E40BDD"/>
    <w:rsid w:val="00E428B5"/>
    <w:rsid w:val="00E568E3"/>
    <w:rsid w:val="00E625DA"/>
    <w:rsid w:val="00E65CCB"/>
    <w:rsid w:val="00E72D7E"/>
    <w:rsid w:val="00E8402D"/>
    <w:rsid w:val="00E855A4"/>
    <w:rsid w:val="00E92F70"/>
    <w:rsid w:val="00EA5ECC"/>
    <w:rsid w:val="00EA6AFF"/>
    <w:rsid w:val="00ED5377"/>
    <w:rsid w:val="00ED67C6"/>
    <w:rsid w:val="00EF113A"/>
    <w:rsid w:val="00F06552"/>
    <w:rsid w:val="00F0729A"/>
    <w:rsid w:val="00F13505"/>
    <w:rsid w:val="00F13AD5"/>
    <w:rsid w:val="00F16F37"/>
    <w:rsid w:val="00F25454"/>
    <w:rsid w:val="00F27EA7"/>
    <w:rsid w:val="00F61606"/>
    <w:rsid w:val="00F61F7E"/>
    <w:rsid w:val="00F82DE3"/>
    <w:rsid w:val="00F83610"/>
    <w:rsid w:val="00F83F2D"/>
    <w:rsid w:val="00F85FB3"/>
    <w:rsid w:val="00F91F96"/>
    <w:rsid w:val="00F9535F"/>
    <w:rsid w:val="00F974FE"/>
    <w:rsid w:val="00FA788C"/>
    <w:rsid w:val="00FC568A"/>
    <w:rsid w:val="00FC7E39"/>
    <w:rsid w:val="00FE1A2B"/>
    <w:rsid w:val="00FE36D5"/>
    <w:rsid w:val="00FE42FE"/>
    <w:rsid w:val="00FF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0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005B"/>
  </w:style>
  <w:style w:type="paragraph" w:styleId="a5">
    <w:name w:val="Balloon Text"/>
    <w:basedOn w:val="a"/>
    <w:link w:val="a6"/>
    <w:uiPriority w:val="99"/>
    <w:semiHidden/>
    <w:unhideWhenUsed/>
    <w:rsid w:val="00AD00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05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5511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1BB"/>
  </w:style>
  <w:style w:type="paragraph" w:styleId="a9">
    <w:name w:val="No Spacing"/>
    <w:uiPriority w:val="1"/>
    <w:qFormat/>
    <w:rsid w:val="00FA788C"/>
  </w:style>
  <w:style w:type="paragraph" w:customStyle="1" w:styleId="consplusnormal">
    <w:name w:val="consplusnormal"/>
    <w:basedOn w:val="a"/>
    <w:rsid w:val="00703442"/>
    <w:pPr>
      <w:spacing w:before="187" w:after="187"/>
      <w:ind w:left="187" w:right="1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631B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104C0"/>
    <w:pPr>
      <w:ind w:left="720"/>
      <w:contextualSpacing/>
    </w:pPr>
  </w:style>
  <w:style w:type="paragraph" w:styleId="ac">
    <w:name w:val="Body Text"/>
    <w:basedOn w:val="a"/>
    <w:link w:val="ad"/>
    <w:rsid w:val="006F0B6B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6F0B6B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s1">
    <w:name w:val="s_1"/>
    <w:basedOn w:val="a"/>
    <w:rsid w:val="006F0B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0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005B"/>
  </w:style>
  <w:style w:type="paragraph" w:styleId="a5">
    <w:name w:val="Balloon Text"/>
    <w:basedOn w:val="a"/>
    <w:link w:val="a6"/>
    <w:uiPriority w:val="99"/>
    <w:semiHidden/>
    <w:unhideWhenUsed/>
    <w:rsid w:val="00AD00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05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5511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1BB"/>
  </w:style>
  <w:style w:type="paragraph" w:styleId="a9">
    <w:name w:val="No Spacing"/>
    <w:uiPriority w:val="1"/>
    <w:qFormat/>
    <w:rsid w:val="00FA788C"/>
  </w:style>
  <w:style w:type="paragraph" w:customStyle="1" w:styleId="consplusnormal">
    <w:name w:val="consplusnormal"/>
    <w:basedOn w:val="a"/>
    <w:rsid w:val="00703442"/>
    <w:pPr>
      <w:spacing w:before="187" w:after="187"/>
      <w:ind w:left="187" w:right="1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631B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10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1460DF744A29DC2C4BCD2BD5A69180BD4B215E85F4B33FF8172A0F91B8F11C3D6A97909BI6v7G" TargetMode="External"/><Relationship Id="rId13" Type="http://schemas.openxmlformats.org/officeDocument/2006/relationships/hyperlink" Target="consultantplus://offline/ref=572417A9DFE78B8C4380FF8372E9D1222791EDC02777E612E3C608CB8B2B22435E13637E03DA4153e302M" TargetMode="External"/><Relationship Id="rId18" Type="http://schemas.openxmlformats.org/officeDocument/2006/relationships/hyperlink" Target="consultantplus://offline/ref=AD38147E0AA76C349DA1F4E5AE3147CFDCB03D1B4420863578BFC147A283E0C60C2EEB0E15552117w9SBG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28630613A5CABD866D83095F5F4997F345E8E55E1CC8926D5170176D1E09E6F73CD2B6FB17AE0Ed409M" TargetMode="External"/><Relationship Id="rId17" Type="http://schemas.openxmlformats.org/officeDocument/2006/relationships/hyperlink" Target="consultantplus://offline/ref=572417A9DFE78B8C4380FF8372E9D1222791EDC02777E612E3C608CB8B2B22435E13637E03DA465Ce307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2417A9DFE78B8C4380FF8372E9D1222791EDC02777E612E3C608CB8B2B22435E13637E03DA4153e309M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72417A9DFE78B8C4380FF8372E9D1222791EDC02777E612E3C608CB8B2B22435E13637E03DA4153e307M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EA407D0224F28BA3E7D207E9A481C4DF68654E95CE602015882E88684CC4F82640658F25966C6650a9o0G" TargetMode="External"/><Relationship Id="rId19" Type="http://schemas.openxmlformats.org/officeDocument/2006/relationships/hyperlink" Target="consultantplus://offline/ref=AD38147E0AA76C349DA1F4E5AE3147CFDCB03D1B4420863578BFC147A283E0C60C2EEB0E15552010w9S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191460DF744A29DC2C4BCD2BD5A69180BD4D285D83F4B33FF8172A0F91B8F11C3D6A95919C6EC7I2v3G" TargetMode="External"/><Relationship Id="rId14" Type="http://schemas.openxmlformats.org/officeDocument/2006/relationships/hyperlink" Target="consultantplus://offline/ref=572417A9DFE78B8C4380FF8372E9D1222791EDC02777E612E3C608CB8B2B22435E13637E03DA4153e303M" TargetMode="External"/><Relationship Id="rId22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38DB-5D9A-4FF3-BB3C-F16AB208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13</Pages>
  <Words>6094</Words>
  <Characters>34736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КК "Служба обеспечения ГЗ"</Company>
  <LinksUpToDate>false</LinksUpToDate>
  <CharactersWithSpaces>40749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Elynko</dc:creator>
  <cp:keywords/>
  <dc:description/>
  <cp:lastModifiedBy>закупка</cp:lastModifiedBy>
  <cp:revision>144</cp:revision>
  <cp:lastPrinted>2018-01-15T06:50:00Z</cp:lastPrinted>
  <dcterms:created xsi:type="dcterms:W3CDTF">2014-07-03T12:32:00Z</dcterms:created>
  <dcterms:modified xsi:type="dcterms:W3CDTF">2018-01-15T06:50:00Z</dcterms:modified>
</cp:coreProperties>
</file>