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F470FB" w:rsidRDefault="00E122BF" w:rsidP="00F508F2">
            <w:pPr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Default="00E122BF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827FDC" w:rsidRDefault="00E122BF" w:rsidP="00F508F2">
            <w:pPr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487189" w:rsidRDefault="00E122BF" w:rsidP="00F508F2">
            <w:pPr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>техническое обслуживание и регламентно-профилактический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  <w:p w:rsidR="00E122BF" w:rsidRPr="00E64AB4" w:rsidRDefault="00E122BF" w:rsidP="00E40A63">
            <w:pPr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E122BF" w:rsidRPr="002503EF" w:rsidRDefault="00E122BF" w:rsidP="00F508F2">
            <w:pPr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E122BF" w:rsidRPr="009011B8" w:rsidRDefault="00E122BF" w:rsidP="00F508F2">
            <w:pPr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5 801,7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5E7B4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5 801,7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22BF" w:rsidRPr="002940B0" w:rsidRDefault="00E122BF" w:rsidP="005E7B49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5 801,7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5E7B49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5 801,7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22BF" w:rsidRPr="009E44C2" w:rsidTr="00F508F2">
        <w:tc>
          <w:tcPr>
            <w:tcW w:w="14560" w:type="dxa"/>
            <w:gridSpan w:val="6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22BF" w:rsidRPr="009E44C2" w:rsidTr="00F508F2">
        <w:tc>
          <w:tcPr>
            <w:tcW w:w="14560" w:type="dxa"/>
            <w:gridSpan w:val="6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</w:p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0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5E7B49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5E7B49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BE17F7" w:rsidRDefault="00E122BF" w:rsidP="00BE17F7">
            <w:pPr>
              <w:jc w:val="center"/>
              <w:rPr>
                <w:sz w:val="24"/>
                <w:szCs w:val="24"/>
              </w:rPr>
            </w:pPr>
            <w:r w:rsidRPr="00BE17F7">
              <w:rPr>
                <w:sz w:val="24"/>
                <w:szCs w:val="24"/>
              </w:rPr>
              <w:t>5 801,7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BE17F7" w:rsidRDefault="00E122BF" w:rsidP="005E7B49">
            <w:pPr>
              <w:jc w:val="center"/>
              <w:rPr>
                <w:sz w:val="24"/>
                <w:szCs w:val="24"/>
              </w:rPr>
            </w:pPr>
            <w:r w:rsidRPr="00BE17F7">
              <w:rPr>
                <w:sz w:val="24"/>
                <w:szCs w:val="24"/>
              </w:rPr>
              <w:t>5 801,7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BE17F7" w:rsidRDefault="00E122BF" w:rsidP="00BE17F7">
            <w:pPr>
              <w:jc w:val="center"/>
              <w:rPr>
                <w:sz w:val="24"/>
                <w:szCs w:val="24"/>
              </w:rPr>
            </w:pPr>
            <w:r w:rsidRPr="00BE17F7">
              <w:rPr>
                <w:sz w:val="24"/>
                <w:szCs w:val="24"/>
              </w:rPr>
              <w:t>5 801,7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BE17F7" w:rsidRDefault="00E122BF" w:rsidP="005E7B49">
            <w:pPr>
              <w:jc w:val="center"/>
              <w:rPr>
                <w:sz w:val="24"/>
                <w:szCs w:val="24"/>
              </w:rPr>
            </w:pPr>
            <w:r w:rsidRPr="00BE17F7">
              <w:rPr>
                <w:sz w:val="24"/>
                <w:szCs w:val="24"/>
              </w:rPr>
              <w:t>5 801,7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22BF" w:rsidRDefault="00E122BF" w:rsidP="00EF6F81">
      <w:r>
        <w:separator/>
      </w:r>
    </w:p>
  </w:endnote>
  <w:endnote w:type="continuationSeparator" w:id="0">
    <w:p w:rsidR="00E122BF" w:rsidRDefault="00E122B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22BF" w:rsidRDefault="00E122BF" w:rsidP="00EF6F81">
      <w:r>
        <w:separator/>
      </w:r>
    </w:p>
  </w:footnote>
  <w:footnote w:type="continuationSeparator" w:id="0">
    <w:p w:rsidR="00E122BF" w:rsidRDefault="00E122B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>
    <w:pPr>
      <w:pStyle w:val="Header"/>
      <w:jc w:val="center"/>
    </w:pPr>
  </w:p>
  <w:p w:rsidR="00E122BF" w:rsidRDefault="00E122BF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E122BF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17F7"/>
    <w:rsid w:val="00BE244F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2161</TotalTime>
  <Pages>7</Pages>
  <Words>870</Words>
  <Characters>4963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220</cp:revision>
  <cp:lastPrinted>2021-06-11T06:36:00Z</cp:lastPrinted>
  <dcterms:created xsi:type="dcterms:W3CDTF">2018-08-07T11:48:00Z</dcterms:created>
  <dcterms:modified xsi:type="dcterms:W3CDTF">2022-10-04T11:52:00Z</dcterms:modified>
</cp:coreProperties>
</file>