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51C" w:rsidRPr="00512CC6" w:rsidRDefault="00F5151C" w:rsidP="00CB17F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C23F31" w:rsidP="00C23F31">
      <w:pPr>
        <w:spacing w:after="0" w:line="240" w:lineRule="auto"/>
        <w:ind w:left="609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C23F31" w:rsidRDefault="00C23F31" w:rsidP="00C23F3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3F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C54C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</w:p>
    <w:p w:rsidR="00C23F31" w:rsidRPr="00C23F31" w:rsidRDefault="00C23F31" w:rsidP="00C23F3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23F31" w:rsidRPr="00C23F31" w:rsidRDefault="00C23F31" w:rsidP="00C23F3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3F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</w:t>
      </w:r>
    </w:p>
    <w:p w:rsidR="00C23F31" w:rsidRPr="00C23F31" w:rsidRDefault="00C23F31" w:rsidP="00C23F3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3F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постановлением администрации</w:t>
      </w:r>
    </w:p>
    <w:p w:rsidR="00C23F31" w:rsidRPr="00C23F31" w:rsidRDefault="00CB17F9" w:rsidP="00C23F3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Старотитаровского</w:t>
      </w:r>
      <w:r w:rsidR="00643A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3F31" w:rsidRPr="00C23F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Темрюкского </w:t>
      </w:r>
      <w:r w:rsidR="00C23F31" w:rsidRPr="00C23F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район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</w:p>
    <w:p w:rsidR="00852332" w:rsidRPr="00512CC6" w:rsidRDefault="00643ADF" w:rsidP="00C23F3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C23F31" w:rsidRPr="00C23F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06.04.2021</w:t>
      </w:r>
      <w:r w:rsidR="00C23F31" w:rsidRPr="00C23F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57</w:t>
      </w:r>
    </w:p>
    <w:p w:rsidR="00C23F31" w:rsidRPr="00512CC6" w:rsidRDefault="00C23F31" w:rsidP="00C23F3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pacing w:after="0" w:line="240" w:lineRule="auto"/>
        <w:ind w:left="609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2CC6" w:rsidRPr="00512CC6" w:rsidRDefault="00512CC6" w:rsidP="00C23F31">
      <w:pPr>
        <w:spacing w:after="0" w:line="240" w:lineRule="auto"/>
        <w:ind w:left="609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2CC6" w:rsidRPr="00512CC6" w:rsidRDefault="00512CC6" w:rsidP="00C23F31">
      <w:pPr>
        <w:spacing w:after="0" w:line="240" w:lineRule="auto"/>
        <w:ind w:left="609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6858" w:rsidRDefault="00090E72" w:rsidP="00B268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РЕГЛАМЕНТ </w:t>
      </w:r>
      <w:bookmarkStart w:id="0" w:name="sod"/>
      <w:bookmarkEnd w:id="0"/>
    </w:p>
    <w:p w:rsidR="00B26858" w:rsidRDefault="00B26858" w:rsidP="00B268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2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Молодежного совета </w:t>
      </w:r>
    </w:p>
    <w:p w:rsidR="00B26858" w:rsidRDefault="00B26858" w:rsidP="00B268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2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при главе Старотитаровского сельского поселения </w:t>
      </w:r>
    </w:p>
    <w:p w:rsidR="00512CC6" w:rsidRPr="00512CC6" w:rsidRDefault="00B26858" w:rsidP="00B268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2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Темрюкского района</w:t>
      </w:r>
    </w:p>
    <w:p w:rsidR="00F5151C" w:rsidRPr="00512CC6" w:rsidRDefault="00F5151C" w:rsidP="00C23F31">
      <w:pPr>
        <w:shd w:val="clear" w:color="auto" w:fill="FFFFFF"/>
        <w:tabs>
          <w:tab w:val="left" w:pos="3945"/>
        </w:tabs>
        <w:spacing w:after="0" w:line="240" w:lineRule="auto"/>
        <w:ind w:firstLine="4253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Глава_I"/>
      <w:bookmarkEnd w:id="1"/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I. ОБЩИЕ ПОЛОЖЕНИЯ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23F31" w:rsidRPr="00512CC6" w:rsidRDefault="00C23F31" w:rsidP="00C23F31">
      <w:pPr>
        <w:shd w:val="clear" w:color="auto" w:fill="FFFFFF"/>
        <w:tabs>
          <w:tab w:val="center" w:pos="4819"/>
          <w:tab w:val="left" w:pos="6045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F5151C"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1.</w:t>
      </w: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</w:p>
    <w:p w:rsidR="00F5151C" w:rsidRPr="00512CC6" w:rsidRDefault="00090E72" w:rsidP="00B2685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Молодежный </w:t>
      </w:r>
      <w:r w:rsidR="00C54C4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овет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Старотитаровского сельского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Темрюкского района 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совещательным и консультативным органом и осуществляет свою деятельность на общественных началах.</w:t>
      </w:r>
    </w:p>
    <w:p w:rsidR="00F5151C" w:rsidRPr="00512CC6" w:rsidRDefault="00090E72" w:rsidP="00C23F31">
      <w:pPr>
        <w:shd w:val="clear" w:color="auto" w:fill="FFFFFF"/>
        <w:tabs>
          <w:tab w:val="left" w:pos="6135"/>
        </w:tabs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2.</w:t>
      </w:r>
    </w:p>
    <w:p w:rsidR="00F5151C" w:rsidRPr="00512CC6" w:rsidRDefault="00B26858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Молодежный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свою деятельность в соответствии с Конституцией Российской Федерации, федеральным законодательством, законодательством Краснодарского края, нормативными и правовыми актами муниципального образования, Положением «О </w:t>
      </w:r>
      <w:r w:rsidR="007277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деятельности 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</w:t>
      </w:r>
      <w:r w:rsidR="0072773C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4C4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72773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</w:t>
      </w:r>
      <w:r w:rsidR="0072773C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лаве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Старотитаровского сельского 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Темрюкского 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» и настоящим Регламентом.</w:t>
      </w: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Деятельность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Молодежный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основывается на принципах гласности, равенства членов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, свободного обсуждения вопросов.</w:t>
      </w:r>
    </w:p>
    <w:p w:rsidR="00F5151C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Глава_II"/>
      <w:bookmarkEnd w:id="2"/>
    </w:p>
    <w:p w:rsidR="00B26858" w:rsidRPr="00512CC6" w:rsidRDefault="00B26858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II. СТРУКТУРА МС,</w:t>
      </w: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ПРАВА И ОБЯЗАННОСТИ ЧЛЕНОВ МС</w:t>
      </w:r>
    </w:p>
    <w:p w:rsidR="00512CC6" w:rsidRPr="00512CC6" w:rsidRDefault="00512CC6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4. </w:t>
      </w:r>
    </w:p>
    <w:p w:rsidR="00F5151C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Органами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являются: Общее собрание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Председатель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заместители Председателя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color w:val="000000" w:themeColor="text1"/>
        </w:rPr>
        <w:t xml:space="preserve">, 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ответственный секретарь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куратор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 и другие по согласованию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26858" w:rsidRPr="00512CC6" w:rsidRDefault="00B26858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5. 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Молодежный совет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входят: глава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Старотитаровского сельского поселения Темрюкского района, 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заместитель Председателя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ответственный секретарь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куратор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6. 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и состав экспертных и рабочих групп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Общим собранием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7. 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Куратором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руководитель органа </w:t>
      </w:r>
      <w:r w:rsidR="00090E72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965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самоуправления Старотитаровского сельского </w:t>
      </w:r>
      <w:r w:rsidR="00090E72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поселения.</w:t>
      </w:r>
    </w:p>
    <w:p w:rsidR="00090E72" w:rsidRPr="00512CC6" w:rsidRDefault="00090E72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C23F31" w:rsidP="00C23F31">
      <w:pPr>
        <w:shd w:val="clear" w:color="auto" w:fill="FFFFFF"/>
        <w:tabs>
          <w:tab w:val="center" w:pos="4819"/>
          <w:tab w:val="left" w:pos="60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F5151C"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8. </w:t>
      </w: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Куратор координирует деятельность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оказывает содействие в решении организационно-технических вопросов функционирования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9. 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Кандидаты на должность Председателя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выдвигаются членами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в порядке самовыдвижения на заседании Общего собрания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10.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Кандидат на должность Председателя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считается избранным, если за него проголосовало большинство членов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числа присутствующих на заседании.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11.</w:t>
      </w:r>
    </w:p>
    <w:p w:rsidR="00C23F31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избирается на срок полномочий созыва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3F31" w:rsidRPr="00512CC6" w:rsidRDefault="00C23F31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12. 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отстранен от должности в следующих случаях:</w:t>
      </w:r>
    </w:p>
    <w:p w:rsidR="00F5151C" w:rsidRPr="00B2704A" w:rsidRDefault="00F5151C" w:rsidP="00B2704A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недобросовестного отношения к своим обязанностям по решению Общего собрания </w:t>
      </w:r>
      <w:r w:rsidR="00B26858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B2704A" w:rsidRDefault="00F5151C" w:rsidP="00B2704A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по собственному заявлению;</w:t>
      </w:r>
    </w:p>
    <w:p w:rsidR="00F5151C" w:rsidRPr="00B2704A" w:rsidRDefault="00F5151C" w:rsidP="00B2704A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в силу объективных обстоятельств Председатель </w:t>
      </w:r>
      <w:r w:rsidR="00B26858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далее неспособен исполнять свои обязанности.</w:t>
      </w:r>
    </w:p>
    <w:p w:rsidR="00C23F31" w:rsidRPr="00512CC6" w:rsidRDefault="00C23F31" w:rsidP="00C23F31">
      <w:pPr>
        <w:shd w:val="clear" w:color="auto" w:fill="FFFFFF"/>
        <w:tabs>
          <w:tab w:val="left" w:pos="4065"/>
          <w:tab w:val="center" w:pos="4819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23F31" w:rsidRPr="00512CC6" w:rsidRDefault="00C23F31" w:rsidP="00C23F31">
      <w:pPr>
        <w:shd w:val="clear" w:color="auto" w:fill="FFFFFF"/>
        <w:tabs>
          <w:tab w:val="left" w:pos="4065"/>
          <w:tab w:val="center" w:pos="4819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F5151C"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13.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отстранен от должности, если за это проголосовало большинство членов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числа присутствующих на заседании Общего собрания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3F31" w:rsidRPr="00512CC6" w:rsidRDefault="00C23F31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14. </w:t>
      </w:r>
    </w:p>
    <w:p w:rsidR="00F5151C" w:rsidRPr="00512CC6" w:rsidRDefault="00F5151C" w:rsidP="00512C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Предложение об отстранении Председателя может внести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позднее, чем за месяц до заседания Общего собрания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последующего включения данного вопроса в повестку дня.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15.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отстранения от должности заместителей Председателя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соответствует порядку отстранения от должности Председателя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512CC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16. 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досрочного освобождения от должности Председателя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(или) заместителей Председателя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очередном заседании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проводятся новые выборы Председателя и (или) заместителя Председателя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17.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возглавляет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организует работу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формирует проект повестки дня заседания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512CC6" w:rsidRDefault="00B26858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утверждает и контролирует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внутренний распорядок работы 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председательствует на общих собраниях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утверждает повестки предстоящего общего собрания на основании поступивших предложений;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информирует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лаву о рассмотренных на общем собрании вопросах и принятых решениях;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подготовку материалов и проектов документов к общему собранию;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информирует членов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решениях органов местного самоуправления, касающихся деятельности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представляет отчет общему собранию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итогах своей деятельности и деятельности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год и другие периоды;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подписывает протоколы заседания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представляет интересы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отношениях с органами местного самоуправления, организациями и общественными объединениями;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организует и контролирует выполнение решений общих собраний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иные полномочия.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18.</w:t>
      </w:r>
    </w:p>
    <w:p w:rsidR="00F5151C" w:rsidRPr="00512CC6" w:rsidRDefault="00F5151C" w:rsidP="00B2685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Заместители Председателя 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26858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B2685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5151C" w:rsidRPr="00512CC6" w:rsidRDefault="00B26858" w:rsidP="00C23F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отсутствия Председателя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его замещают заместители Председателя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, то есть выполняют задачи, закрепленные в ст. 17 настоящего Регламента;</w:t>
      </w:r>
    </w:p>
    <w:p w:rsidR="00F5151C" w:rsidRPr="00512CC6" w:rsidRDefault="00B26858" w:rsidP="00C23F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координируют в пределах своих полномочий деятельность экспертных и рабочих групп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512CC6" w:rsidRDefault="00B26858" w:rsidP="00C23F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организуют и контролируют выполнение решений общих собраний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поручений председателя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512CC6" w:rsidRDefault="00B26858" w:rsidP="00C23F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решают иные вопросы, связанные с деятельностью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Регламентом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19.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Ответственным секретарем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координатор работы с молодежью по направлению «</w:t>
      </w:r>
      <w:r w:rsidR="00593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Молодежное самоуправление»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Старотитаровского сельского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Темрюкского района</w:t>
      </w:r>
      <w:r w:rsidR="00247795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20.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Ответственный секретарь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5151C" w:rsidRPr="00B2704A" w:rsidRDefault="006D5D9F" w:rsidP="00B2704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оповещает членов </w:t>
      </w: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времени, месте предстоящего общего собрания, рассылает повестки предстоящего общего собрания и материалы к ним;</w:t>
      </w:r>
    </w:p>
    <w:p w:rsidR="00F5151C" w:rsidRPr="00B2704A" w:rsidRDefault="006D5D9F" w:rsidP="00B2704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поручению председателя </w:t>
      </w: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вести заседания </w:t>
      </w: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B2704A" w:rsidRDefault="006D5D9F" w:rsidP="00B2704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организует учет информации, поступающей от членов </w:t>
      </w: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B2704A" w:rsidRDefault="006D5D9F" w:rsidP="00B2704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обобщает и представляет поступившие предложения в планы работы </w:t>
      </w: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проект повестки заседания </w:t>
      </w: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B2704A" w:rsidRDefault="006D5D9F" w:rsidP="00B2704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ведет де</w:t>
      </w:r>
      <w:bookmarkStart w:id="3" w:name="_GoBack"/>
      <w:bookmarkEnd w:id="3"/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лопроизводство </w:t>
      </w: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протоколирование и стенографирование заседаний общего собрания </w:t>
      </w: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B2704A" w:rsidRDefault="006D5D9F" w:rsidP="00B2704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хранит документы </w:t>
      </w: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B2704A" w:rsidRDefault="006D5D9F" w:rsidP="00B2704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B2704A">
        <w:rPr>
          <w:rFonts w:ascii="Times New Roman" w:hAnsi="Times New Roman" w:cs="Times New Roman"/>
          <w:color w:val="000000" w:themeColor="text1"/>
          <w:sz w:val="28"/>
          <w:szCs w:val="28"/>
        </w:rPr>
        <w:t>выполняет иные полномочия.</w:t>
      </w:r>
    </w:p>
    <w:p w:rsidR="00F5151C" w:rsidRPr="00512CC6" w:rsidRDefault="00F5151C" w:rsidP="00B2704A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23F31" w:rsidRPr="00B2704A" w:rsidRDefault="00F5151C" w:rsidP="00B2704A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270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21.</w:t>
      </w:r>
    </w:p>
    <w:p w:rsidR="00F5151C" w:rsidRPr="00512CC6" w:rsidRDefault="00F5151C" w:rsidP="00C23F3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Для рассмотрения отдельных вопросов, относящихся к компетенции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а,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создаются комитеты. Предложение об образовании и составе комитета вносится председателем, членами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утверждается решением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решении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создании комитета должно содержаться следующее:</w:t>
      </w:r>
    </w:p>
    <w:p w:rsidR="00F5151C" w:rsidRPr="00512CC6" w:rsidRDefault="006D5D9F" w:rsidP="00C23F3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комитета;</w:t>
      </w:r>
    </w:p>
    <w:p w:rsidR="00F5151C" w:rsidRPr="00512CC6" w:rsidRDefault="006D5D9F" w:rsidP="00C23F3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состав комитета, 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F5151C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руководитель;</w:t>
      </w:r>
    </w:p>
    <w:p w:rsidR="00F5151C" w:rsidRPr="00512CC6" w:rsidRDefault="00F5151C" w:rsidP="00C23F3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 Комитет осуществляет свою деятельность в соответствии с целями, установленными при ее образовании.</w:t>
      </w:r>
    </w:p>
    <w:p w:rsidR="00F5151C" w:rsidRPr="00512CC6" w:rsidRDefault="00F5151C" w:rsidP="00C23F3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 Комитеты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формируются из числа членов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составе руководителя и членов комитета путем подачи заявлений, и утверждения списков комитетов на заседании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В случае необходимости комитет по согласованию с председателем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привлекает к работе специалистов и экспертов, а также представ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ителей заинтересованных органов 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местного самоуправления, предприятий, учреждений, организаций независимо от форм собственности.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22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вправе:</w:t>
      </w:r>
    </w:p>
    <w:p w:rsidR="00F5151C" w:rsidRPr="006D5D9F" w:rsidRDefault="00F5151C" w:rsidP="006D5D9F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выступать на заседании </w:t>
      </w:r>
      <w:r w:rsidR="006D5D9F"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6D5D9F" w:rsidRDefault="00F5151C" w:rsidP="006D5D9F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вносить предложения, задавать вопросы на заседании </w:t>
      </w:r>
      <w:r w:rsidR="006D5D9F"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6D5D9F" w:rsidRDefault="00F5151C" w:rsidP="006D5D9F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предлагать кандидатуры на избираемые должности, избирать и быть избранным на руководящие должности </w:t>
      </w:r>
      <w:r w:rsidR="006D5D9F"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6D5D9F" w:rsidRDefault="00F5151C" w:rsidP="006D5D9F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вносить предложения в повестку дня заседания </w:t>
      </w:r>
      <w:r w:rsidR="006D5D9F"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чем за 7 дней до даты заседания. Предложения должны содержать обоснования, необходимые информационные материалы, фамилию и инициалы докладчика;</w:t>
      </w:r>
    </w:p>
    <w:p w:rsidR="00F5151C" w:rsidRPr="006D5D9F" w:rsidRDefault="00F5151C" w:rsidP="006D5D9F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получать информацию по различным аспектам деятельности </w:t>
      </w:r>
      <w:r w:rsidR="006D5D9F"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6D5D9F" w:rsidRDefault="00F5151C" w:rsidP="006D5D9F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осуществлять иные права.</w:t>
      </w:r>
    </w:p>
    <w:p w:rsidR="00F5151C" w:rsidRPr="00512CC6" w:rsidRDefault="00F5151C" w:rsidP="00C23F3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23.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обязан:</w:t>
      </w:r>
    </w:p>
    <w:p w:rsidR="00F5151C" w:rsidRPr="006D5D9F" w:rsidRDefault="00F5151C" w:rsidP="006D5D9F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выполнять требования настоящего Регламента;</w:t>
      </w:r>
    </w:p>
    <w:p w:rsidR="00F5151C" w:rsidRPr="006D5D9F" w:rsidRDefault="00F5151C" w:rsidP="006D5D9F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исполнять решения Председателя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, принятые в соответствии с порядком, установленным настоящим Регламентом;</w:t>
      </w:r>
    </w:p>
    <w:p w:rsidR="00F5151C" w:rsidRPr="006D5D9F" w:rsidRDefault="00F5151C" w:rsidP="006D5D9F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участвовать в заседаниях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6D5D9F" w:rsidRDefault="00F5151C" w:rsidP="006D5D9F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D9F">
        <w:rPr>
          <w:rFonts w:ascii="Times New Roman" w:hAnsi="Times New Roman" w:cs="Times New Roman"/>
          <w:color w:val="000000" w:themeColor="text1"/>
          <w:sz w:val="28"/>
          <w:szCs w:val="28"/>
        </w:rPr>
        <w:t>исполнять иные обязанности.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Глава_III"/>
      <w:bookmarkEnd w:id="4"/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III. ПОРЯДОК ПРОВЕДЕНИЯ ЗАСЕДАНИЙ МС</w:t>
      </w:r>
    </w:p>
    <w:p w:rsidR="00C23F31" w:rsidRPr="00512CC6" w:rsidRDefault="00C23F31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24.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Очередные заседания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проводятся не реже одного раза в квартал.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Созыв очередных заседаний проводится Председателем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О времени и месте проведения заседания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члены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должны быть предупреждены не позднее чем за 7 дней до начала заседания.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4. Новый состав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формируется на первом заседании в начале нового календарного года в очередном созыве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25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Созыв внеочередных заседаний проводится по инициативе Председателя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 предложению не менее половины от общего числа членов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Предложение о созыве в письменном, печатном или электронном варианте направляется Председателю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приложением перечня вопросов, вносимых на рассмотрение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обоснованием необходимости созыва внеочередного заседания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26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Заседания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 открытыми. В начале заседания проводится регистрация членов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27.</w:t>
      </w:r>
    </w:p>
    <w:p w:rsidR="00C23F31" w:rsidRDefault="00F5151C" w:rsidP="00512C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Заседание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считается правомочным, если на нем присутствует не менее половины от установленного числа членов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D5D9F" w:rsidRPr="00512CC6" w:rsidRDefault="006D5D9F" w:rsidP="00512C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28.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заседание могут быть приглашены лица, не являющиеся членами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заседаниях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допускается присутствие представителей средств массовой информации.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29.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повестки дня по предложениям членов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формируется и утверждается Председателем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проекте повестки дня указываются вопросы, вносимые на рассмотрение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, а также фамилии и инициалы лиц, являющихся докладчиками и содокладчиками по соответствующим вопросам.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повестки дня, утвержденный Председателем, направляется ответственным секретарем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членам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повестки дня заседания утверждается большинством голосов от числа присутствующих на заседании членов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30.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Заседание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ведет Председатель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Председатель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комментировать выступления членов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, оценивать и характеризовать выступающих на заседании.</w:t>
      </w:r>
    </w:p>
    <w:p w:rsidR="00F5151C" w:rsidRDefault="00F5151C" w:rsidP="00C23F3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7DD5" w:rsidRDefault="00BB7DD5" w:rsidP="00C23F3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7DD5" w:rsidRPr="00512CC6" w:rsidRDefault="00BB7DD5" w:rsidP="00C23F3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Статья 31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выступают на заседании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порядку записи на выступление.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Запись на выступление осуществляется заранее путем уведомления ответственного секретаря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Также ответственный секретарь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регистрацию вопросов, справок, предложений и замечаний, поступающих от членов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доклада не должна превышать 20 минут, содоклада - 10 минут, заключительного слова - 5 минут. Членам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выступающим согласно предварительной записи, предоставляется 5 минут. В противном случае, Председатель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имеет право прервать выступающего.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принять решение о предоставлении дополнительного времени для выступления.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не успели выступить, вправе приобщить свои материалы и тексты выступлений к материалам заседания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12CC6" w:rsidRPr="00512CC6" w:rsidRDefault="00512CC6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32.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Процедура голосования: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Председательствующий на заседании ставит вопрос на голосование. Голосование может проводиться как по вопросу в целом, так и по его части. После объявления начала голосования никто не вправе его прерывать.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голосовании каждый член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имеет один голос.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после подведения итогов голосования имеется равенство голосов, председательствующий получает дополнительный голос для принятия решения по вопросу.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33.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Подсчет голосов осуществляет ответственный секретарь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окончании подсчета голосов председательствующий объявляет результаты голосования, которые заносятся в протокол заседания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При выявлении ошибок в подсчете голосов, в проведении процедуры голосования проводится повторное голосование.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34.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, принимаемые в форме заключений, предложений и обращений, носят рекомендательный характер. При необходимости решения оформляются выписками из протоколов и направляются в соответствующие органы, учреждения или организации.</w:t>
      </w:r>
    </w:p>
    <w:p w:rsidR="00F5151C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7DD5" w:rsidRDefault="00BB7DD5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7DD5" w:rsidRDefault="00BB7DD5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7DD5" w:rsidRPr="00512CC6" w:rsidRDefault="00BB7DD5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Глава_IV"/>
      <w:bookmarkEnd w:id="5"/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Глава IV. ЗАКЛЮЧИТЕЛЬНЫЕ ПОЛОЖЕНИЯ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512CC6" w:rsidRDefault="00F5151C" w:rsidP="00C23F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35.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и дополнения в настоящий Регламент могут быть внесены в случае, если за это проголосовало не менее половины от установленного числа членов 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Молодежн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D9F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овет</w:t>
      </w:r>
      <w:r w:rsidR="006D5D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36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</w:p>
    <w:p w:rsidR="00F5151C" w:rsidRPr="00512CC6" w:rsidRDefault="00F5151C" w:rsidP="00C23F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Регламент вступает в силу со дня его утверждения </w:t>
      </w:r>
      <w:r w:rsidR="000F11E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11E4">
        <w:rPr>
          <w:rFonts w:ascii="Times New Roman" w:hAnsi="Times New Roman" w:cs="Times New Roman"/>
          <w:color w:val="000000" w:themeColor="text1"/>
          <w:sz w:val="28"/>
          <w:szCs w:val="28"/>
        </w:rPr>
        <w:t>Старотитаровского сельского</w:t>
      </w:r>
      <w:r w:rsidR="00BB7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7795"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0F11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Темрюкского района</w:t>
      </w:r>
      <w:r w:rsidRPr="00512CC6">
        <w:rPr>
          <w:rFonts w:ascii="Times New Roman" w:hAnsi="Times New Roman" w:cs="Times New Roman"/>
          <w:color w:val="000000" w:themeColor="text1"/>
          <w:sz w:val="28"/>
          <w:szCs w:val="28"/>
        </w:rPr>
        <w:t>, осуществляющего управление в сфере молодежной политики.</w:t>
      </w:r>
    </w:p>
    <w:p w:rsidR="00053F53" w:rsidRPr="00512CC6" w:rsidRDefault="00053F53" w:rsidP="00C23F31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28"/>
        </w:rPr>
      </w:pPr>
    </w:p>
    <w:p w:rsidR="00852332" w:rsidRPr="00512CC6" w:rsidRDefault="00852332" w:rsidP="00C23F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5F79F9" w:rsidRDefault="00C23F31" w:rsidP="005F79F9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3F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5932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Старотитаровского сельского</w:t>
      </w:r>
    </w:p>
    <w:p w:rsidR="00C23F31" w:rsidRPr="00C23F31" w:rsidRDefault="00C23F31" w:rsidP="00C23F31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3F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поселения   </w:t>
      </w:r>
      <w:r w:rsidR="005F79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Темрюкского района                </w:t>
      </w:r>
      <w:r w:rsidR="00BB7D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5F79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А.Г. Титаренко</w:t>
      </w:r>
    </w:p>
    <w:p w:rsidR="00C23F31" w:rsidRPr="00C23F31" w:rsidRDefault="00C23F31" w:rsidP="00C23F3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C23F31" w:rsidRDefault="00C23F31" w:rsidP="00C23F3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852332" w:rsidRPr="00512CC6" w:rsidRDefault="00852332" w:rsidP="00C23F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852332" w:rsidRPr="00512CC6" w:rsidSect="00512CC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B29" w:rsidRDefault="00565B29" w:rsidP="00F5151C">
      <w:pPr>
        <w:spacing w:after="0" w:line="240" w:lineRule="auto"/>
      </w:pPr>
      <w:r>
        <w:separator/>
      </w:r>
    </w:p>
  </w:endnote>
  <w:endnote w:type="continuationSeparator" w:id="1">
    <w:p w:rsidR="00565B29" w:rsidRDefault="00565B29" w:rsidP="00F5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B29" w:rsidRDefault="00565B29" w:rsidP="00F5151C">
      <w:pPr>
        <w:spacing w:after="0" w:line="240" w:lineRule="auto"/>
      </w:pPr>
      <w:r>
        <w:separator/>
      </w:r>
    </w:p>
  </w:footnote>
  <w:footnote w:type="continuationSeparator" w:id="1">
    <w:p w:rsidR="00565B29" w:rsidRDefault="00565B29" w:rsidP="00F51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086995"/>
      <w:docPartObj>
        <w:docPartGallery w:val="Page Numbers (Top of Page)"/>
        <w:docPartUnique/>
      </w:docPartObj>
    </w:sdtPr>
    <w:sdtContent>
      <w:p w:rsidR="00512CC6" w:rsidRDefault="00B76E9E" w:rsidP="00512CC6">
        <w:pPr>
          <w:pStyle w:val="a4"/>
          <w:jc w:val="center"/>
        </w:pPr>
        <w:r w:rsidRPr="00512CC6">
          <w:rPr>
            <w:rFonts w:ascii="Times New Roman" w:hAnsi="Times New Roman" w:cs="Times New Roman"/>
            <w:sz w:val="28"/>
          </w:rPr>
          <w:fldChar w:fldCharType="begin"/>
        </w:r>
        <w:r w:rsidR="00512CC6" w:rsidRPr="00512CC6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512CC6">
          <w:rPr>
            <w:rFonts w:ascii="Times New Roman" w:hAnsi="Times New Roman" w:cs="Times New Roman"/>
            <w:sz w:val="28"/>
          </w:rPr>
          <w:fldChar w:fldCharType="separate"/>
        </w:r>
        <w:r w:rsidR="0072773C">
          <w:rPr>
            <w:rFonts w:ascii="Times New Roman" w:hAnsi="Times New Roman" w:cs="Times New Roman"/>
            <w:noProof/>
            <w:sz w:val="28"/>
          </w:rPr>
          <w:t>8</w:t>
        </w:r>
        <w:r w:rsidRPr="00512CC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61DF"/>
    <w:multiLevelType w:val="hybridMultilevel"/>
    <w:tmpl w:val="E67268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3B6B0D"/>
    <w:multiLevelType w:val="hybridMultilevel"/>
    <w:tmpl w:val="4DE0E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12F77"/>
    <w:multiLevelType w:val="hybridMultilevel"/>
    <w:tmpl w:val="5BCCF8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E874E7E"/>
    <w:multiLevelType w:val="hybridMultilevel"/>
    <w:tmpl w:val="0FD24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726E"/>
    <w:rsid w:val="00015BDE"/>
    <w:rsid w:val="00053F53"/>
    <w:rsid w:val="000630CB"/>
    <w:rsid w:val="00090E72"/>
    <w:rsid w:val="000F11E4"/>
    <w:rsid w:val="00121559"/>
    <w:rsid w:val="00150FC5"/>
    <w:rsid w:val="00247795"/>
    <w:rsid w:val="003757BF"/>
    <w:rsid w:val="003E39B7"/>
    <w:rsid w:val="00484E8F"/>
    <w:rsid w:val="004965AE"/>
    <w:rsid w:val="00501784"/>
    <w:rsid w:val="00512CC6"/>
    <w:rsid w:val="00565B29"/>
    <w:rsid w:val="00572A5A"/>
    <w:rsid w:val="0058034D"/>
    <w:rsid w:val="00593268"/>
    <w:rsid w:val="005A7667"/>
    <w:rsid w:val="005B2494"/>
    <w:rsid w:val="005F5C10"/>
    <w:rsid w:val="005F79F9"/>
    <w:rsid w:val="00643ADF"/>
    <w:rsid w:val="0068726E"/>
    <w:rsid w:val="006B1292"/>
    <w:rsid w:val="006D5D9F"/>
    <w:rsid w:val="0072773C"/>
    <w:rsid w:val="0079699D"/>
    <w:rsid w:val="007E34D8"/>
    <w:rsid w:val="00810BAC"/>
    <w:rsid w:val="008137BC"/>
    <w:rsid w:val="00852332"/>
    <w:rsid w:val="00860119"/>
    <w:rsid w:val="008D089A"/>
    <w:rsid w:val="00965C06"/>
    <w:rsid w:val="00985956"/>
    <w:rsid w:val="00A41167"/>
    <w:rsid w:val="00A55157"/>
    <w:rsid w:val="00A61D65"/>
    <w:rsid w:val="00AA7D23"/>
    <w:rsid w:val="00B26858"/>
    <w:rsid w:val="00B2704A"/>
    <w:rsid w:val="00B76E9E"/>
    <w:rsid w:val="00BB7DD5"/>
    <w:rsid w:val="00C23F31"/>
    <w:rsid w:val="00C4196E"/>
    <w:rsid w:val="00C454C4"/>
    <w:rsid w:val="00C54C4D"/>
    <w:rsid w:val="00CB17F9"/>
    <w:rsid w:val="00CF1534"/>
    <w:rsid w:val="00D227C7"/>
    <w:rsid w:val="00E01311"/>
    <w:rsid w:val="00E37768"/>
    <w:rsid w:val="00F5151C"/>
    <w:rsid w:val="00FC7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67"/>
  </w:style>
  <w:style w:type="paragraph" w:styleId="1">
    <w:name w:val="heading 1"/>
    <w:basedOn w:val="a"/>
    <w:next w:val="a"/>
    <w:link w:val="10"/>
    <w:uiPriority w:val="99"/>
    <w:qFormat/>
    <w:rsid w:val="00053F5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3F53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53F53"/>
    <w:rPr>
      <w:rFonts w:ascii="Times New Roman" w:hAnsi="Times New Roman" w:cs="Times New Roman" w:hint="default"/>
      <w:color w:val="106BBE"/>
    </w:rPr>
  </w:style>
  <w:style w:type="paragraph" w:styleId="a4">
    <w:name w:val="header"/>
    <w:basedOn w:val="a"/>
    <w:link w:val="a5"/>
    <w:uiPriority w:val="99"/>
    <w:unhideWhenUsed/>
    <w:rsid w:val="00F51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151C"/>
  </w:style>
  <w:style w:type="paragraph" w:styleId="a6">
    <w:name w:val="footer"/>
    <w:basedOn w:val="a"/>
    <w:link w:val="a7"/>
    <w:uiPriority w:val="99"/>
    <w:semiHidden/>
    <w:unhideWhenUsed/>
    <w:rsid w:val="00F51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5151C"/>
  </w:style>
  <w:style w:type="paragraph" w:styleId="a8">
    <w:name w:val="List Paragraph"/>
    <w:basedOn w:val="a"/>
    <w:uiPriority w:val="34"/>
    <w:qFormat/>
    <w:rsid w:val="00015B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63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3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B82BB-B4B0-4AE7-A3BF-EC2845E4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анатольевна инга</cp:lastModifiedBy>
  <cp:revision>13</cp:revision>
  <cp:lastPrinted>2020-12-02T12:18:00Z</cp:lastPrinted>
  <dcterms:created xsi:type="dcterms:W3CDTF">2020-12-02T11:37:00Z</dcterms:created>
  <dcterms:modified xsi:type="dcterms:W3CDTF">2021-04-06T08:07:00Z</dcterms:modified>
</cp:coreProperties>
</file>