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DE" w:rsidRPr="002802E4" w:rsidRDefault="001245DE" w:rsidP="00312756">
      <w:pPr>
        <w:jc w:val="center"/>
        <w:rPr>
          <w:rStyle w:val="a"/>
          <w:b w:val="0"/>
          <w:color w:val="000000"/>
          <w:sz w:val="28"/>
          <w:szCs w:val="28"/>
        </w:rPr>
      </w:pPr>
      <w:r w:rsidRPr="00312756">
        <w:rPr>
          <w:rFonts w:ascii="Castellar" w:hAnsi="Castellar" w:cs="Castellar"/>
          <w:color w:val="0070C0"/>
          <w:sz w:val="28"/>
          <w:szCs w:val="28"/>
        </w:rPr>
        <w:t xml:space="preserve">                                                             </w:t>
      </w:r>
      <w:r w:rsidRPr="002802E4">
        <w:rPr>
          <w:rStyle w:val="a"/>
          <w:b w:val="0"/>
          <w:color w:val="000000"/>
          <w:sz w:val="28"/>
          <w:szCs w:val="28"/>
        </w:rPr>
        <w:t>ПРИЛОЖЕНИЕ № 7</w:t>
      </w:r>
    </w:p>
    <w:p w:rsidR="001245DE" w:rsidRPr="002802E4" w:rsidRDefault="001245DE" w:rsidP="00312756">
      <w:pPr>
        <w:ind w:left="5580"/>
        <w:jc w:val="center"/>
        <w:rPr>
          <w:rStyle w:val="a"/>
          <w:b w:val="0"/>
          <w:color w:val="000000"/>
          <w:sz w:val="28"/>
          <w:szCs w:val="28"/>
        </w:rPr>
      </w:pPr>
    </w:p>
    <w:p w:rsidR="001245DE" w:rsidRPr="002802E4" w:rsidRDefault="001245DE" w:rsidP="00833E96">
      <w:pPr>
        <w:rPr>
          <w:color w:val="000000"/>
          <w:sz w:val="28"/>
          <w:szCs w:val="28"/>
        </w:rPr>
      </w:pPr>
      <w:r w:rsidRPr="002802E4">
        <w:rPr>
          <w:rStyle w:val="a"/>
          <w:b w:val="0"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Style w:val="a"/>
          <w:b w:val="0"/>
          <w:color w:val="000000"/>
          <w:sz w:val="28"/>
          <w:szCs w:val="28"/>
        </w:rPr>
        <w:t xml:space="preserve">        </w:t>
      </w:r>
      <w:r w:rsidRPr="002802E4">
        <w:rPr>
          <w:rStyle w:val="a"/>
          <w:b w:val="0"/>
          <w:color w:val="000000"/>
          <w:sz w:val="28"/>
          <w:szCs w:val="28"/>
        </w:rPr>
        <w:t xml:space="preserve"> УТВЕРЖДЕНЫ</w:t>
      </w:r>
      <w:r w:rsidRPr="002802E4">
        <w:rPr>
          <w:color w:val="000000"/>
          <w:sz w:val="28"/>
          <w:szCs w:val="28"/>
        </w:rPr>
        <w:t xml:space="preserve"> </w:t>
      </w:r>
    </w:p>
    <w:p w:rsidR="001245DE" w:rsidRDefault="001245DE" w:rsidP="003127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постановлением администрации</w:t>
      </w:r>
    </w:p>
    <w:p w:rsidR="001245DE" w:rsidRDefault="001245DE" w:rsidP="003127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Старотитаровского сельского </w:t>
      </w:r>
    </w:p>
    <w:p w:rsidR="001245DE" w:rsidRDefault="001245DE" w:rsidP="003127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поселения Темрюкского района                                                          </w:t>
      </w:r>
    </w:p>
    <w:p w:rsidR="001245DE" w:rsidRPr="003804C4" w:rsidRDefault="001245DE" w:rsidP="003127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__________</w:t>
      </w:r>
      <w:r w:rsidRPr="003804C4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__________</w:t>
      </w:r>
    </w:p>
    <w:p w:rsidR="001245DE" w:rsidRPr="003804C4" w:rsidRDefault="001245DE" w:rsidP="00312756">
      <w:pPr>
        <w:ind w:left="5400"/>
        <w:rPr>
          <w:sz w:val="28"/>
          <w:szCs w:val="28"/>
        </w:rPr>
      </w:pPr>
    </w:p>
    <w:p w:rsidR="001245DE" w:rsidRDefault="001245DE" w:rsidP="00312756">
      <w:pPr>
        <w:rPr>
          <w:sz w:val="28"/>
          <w:szCs w:val="28"/>
        </w:rPr>
      </w:pPr>
    </w:p>
    <w:p w:rsidR="001245DE" w:rsidRPr="00312756" w:rsidRDefault="001245DE" w:rsidP="00312756">
      <w:pPr>
        <w:ind w:left="5580"/>
        <w:jc w:val="center"/>
        <w:rPr>
          <w:sz w:val="28"/>
          <w:szCs w:val="28"/>
        </w:rPr>
      </w:pPr>
    </w:p>
    <w:p w:rsidR="001245DE" w:rsidRPr="00312756" w:rsidRDefault="001245DE" w:rsidP="00312756">
      <w:pPr>
        <w:jc w:val="center"/>
        <w:rPr>
          <w:b/>
          <w:bCs/>
          <w:sz w:val="28"/>
          <w:szCs w:val="28"/>
        </w:rPr>
      </w:pPr>
      <w:r w:rsidRPr="00312756">
        <w:rPr>
          <w:b/>
          <w:bCs/>
          <w:sz w:val="28"/>
          <w:szCs w:val="28"/>
        </w:rPr>
        <w:t xml:space="preserve">Положение </w:t>
      </w:r>
    </w:p>
    <w:p w:rsidR="001245DE" w:rsidRPr="00312756" w:rsidRDefault="001245DE" w:rsidP="009576CF">
      <w:pPr>
        <w:jc w:val="center"/>
        <w:rPr>
          <w:b/>
          <w:bCs/>
          <w:sz w:val="28"/>
          <w:szCs w:val="28"/>
        </w:rPr>
      </w:pPr>
      <w:r w:rsidRPr="00312756">
        <w:rPr>
          <w:b/>
          <w:bCs/>
          <w:sz w:val="28"/>
          <w:szCs w:val="28"/>
        </w:rPr>
        <w:t xml:space="preserve">   О премировании работников муниципального  бюджетного учреждения  «Культурно- социальный центр»</w:t>
      </w:r>
    </w:p>
    <w:p w:rsidR="001245DE" w:rsidRPr="00312756" w:rsidRDefault="001245DE" w:rsidP="009576CF">
      <w:pPr>
        <w:jc w:val="center"/>
        <w:rPr>
          <w:b/>
          <w:bCs/>
          <w:sz w:val="28"/>
          <w:szCs w:val="28"/>
        </w:rPr>
      </w:pPr>
      <w:r w:rsidRPr="00312756">
        <w:rPr>
          <w:b/>
          <w:bCs/>
          <w:sz w:val="28"/>
          <w:szCs w:val="28"/>
        </w:rPr>
        <w:t>Старотитаровского сельского поселения Темрюкского района</w:t>
      </w:r>
    </w:p>
    <w:p w:rsidR="001245DE" w:rsidRPr="00312756" w:rsidRDefault="001245DE" w:rsidP="009576C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12756">
        <w:rPr>
          <w:rFonts w:ascii="Arial" w:hAnsi="Arial" w:cs="Arial"/>
          <w:b/>
          <w:bCs/>
          <w:sz w:val="28"/>
          <w:szCs w:val="28"/>
        </w:rPr>
        <w:t> </w:t>
      </w:r>
    </w:p>
    <w:p w:rsidR="001245DE" w:rsidRPr="00317A35" w:rsidRDefault="001245DE" w:rsidP="009576CF">
      <w:pPr>
        <w:jc w:val="center"/>
        <w:rPr>
          <w:sz w:val="28"/>
          <w:szCs w:val="28"/>
        </w:rPr>
      </w:pPr>
      <w:r w:rsidRPr="00317A35">
        <w:rPr>
          <w:b/>
          <w:bCs/>
          <w:sz w:val="28"/>
          <w:szCs w:val="28"/>
        </w:rPr>
        <w:t>1. Общие Положения</w:t>
      </w:r>
      <w:r w:rsidRPr="00317A35">
        <w:rPr>
          <w:sz w:val="28"/>
          <w:szCs w:val="28"/>
        </w:rPr>
        <w:t>.</w:t>
      </w:r>
    </w:p>
    <w:p w:rsidR="001245DE" w:rsidRPr="00317A35" w:rsidRDefault="001245DE" w:rsidP="009576CF">
      <w:pPr>
        <w:jc w:val="center"/>
        <w:rPr>
          <w:sz w:val="28"/>
          <w:szCs w:val="28"/>
        </w:rPr>
      </w:pPr>
    </w:p>
    <w:p w:rsidR="001245DE" w:rsidRPr="00317A35" w:rsidRDefault="001245DE" w:rsidP="009576CF">
      <w:pPr>
        <w:pStyle w:val="Heading3"/>
        <w:jc w:val="both"/>
        <w:rPr>
          <w:rFonts w:ascii="Arial" w:hAnsi="Arial" w:cs="Arial"/>
          <w:color w:val="999999"/>
        </w:rPr>
      </w:pPr>
      <w:r w:rsidRPr="00317A35">
        <w:t>1.1. Настоящее Положение о премировании работников М</w:t>
      </w:r>
      <w:r>
        <w:t xml:space="preserve">БУ «Старотитаровский КСЦ» </w:t>
      </w:r>
      <w:r w:rsidRPr="00317A35">
        <w:t xml:space="preserve"> (далее по тексту - «Положение») разработано в соответствии с Трудовым и Налоговым кодексами РФ, иным законодательством РФ и устанавливает порядок и условия материального поощрения работников </w:t>
      </w:r>
      <w:r>
        <w:t xml:space="preserve"> МБУ  «Старотитаровский КСЦ»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1.2. Настоящее Положение распространяется на работников, занимающих должности в соответствии со штатным расписанием, работающих как по основному месту работы, так и на совместителей.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1.3. В настоящем Положении, под премированием следует понимать выплату работникам денежных сумм сверх размера заработной платы, включающей в себя в смысле, придаваемом настоящим Положением, должностной оклад и постоянные надбавки к нему, установленные нормативно правовыми актами </w:t>
      </w:r>
    </w:p>
    <w:p w:rsidR="001245DE" w:rsidRPr="00317A35" w:rsidRDefault="001245DE" w:rsidP="009576CF">
      <w:pPr>
        <w:pStyle w:val="Heading3"/>
        <w:jc w:val="both"/>
        <w:rPr>
          <w:rFonts w:ascii="Arial" w:hAnsi="Arial" w:cs="Arial"/>
          <w:color w:val="999999"/>
        </w:rPr>
      </w:pPr>
      <w:r w:rsidRPr="00317A35">
        <w:t>1.4. Премирование направлено на усиление материальной заинтересованности и повышени</w:t>
      </w:r>
      <w:r>
        <w:t xml:space="preserve">е ответственности работников </w:t>
      </w:r>
      <w:r w:rsidRPr="00317A35">
        <w:rPr>
          <w:rFonts w:ascii="Arial" w:hAnsi="Arial" w:cs="Arial"/>
          <w:color w:val="999999"/>
        </w:rPr>
        <w:t xml:space="preserve"> </w:t>
      </w:r>
      <w:r w:rsidRPr="00317A35">
        <w:rPr>
          <w:color w:val="auto"/>
        </w:rPr>
        <w:t xml:space="preserve"> </w:t>
      </w:r>
      <w:r w:rsidRPr="00317A35">
        <w:t xml:space="preserve">в улучшении результатов работы учреждения. </w:t>
      </w:r>
    </w:p>
    <w:p w:rsidR="001245DE" w:rsidRPr="00317A35" w:rsidRDefault="001245DE" w:rsidP="009576CF">
      <w:pPr>
        <w:pStyle w:val="Heading3"/>
        <w:jc w:val="both"/>
        <w:rPr>
          <w:rFonts w:ascii="Arial" w:hAnsi="Arial" w:cs="Arial"/>
          <w:color w:val="999999"/>
        </w:rPr>
      </w:pPr>
      <w:r w:rsidRPr="00317A35">
        <w:t xml:space="preserve">1.5. Премирование осуществляется на основе индивидуальной оценки труда каждого работника и его личного вклада в обеспечение выполнения </w:t>
      </w:r>
      <w:r>
        <w:t xml:space="preserve">учреждением </w:t>
      </w:r>
      <w:r w:rsidRPr="00317A35">
        <w:t>уставных задач и договорных обязательств</w:t>
      </w:r>
      <w:r>
        <w:t xml:space="preserve"> 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1.6. Премирование работников по результатам их труда есть </w:t>
      </w:r>
      <w:r w:rsidRPr="00317A35">
        <w:rPr>
          <w:i/>
          <w:iCs/>
          <w:sz w:val="28"/>
          <w:szCs w:val="28"/>
        </w:rPr>
        <w:t>право</w:t>
      </w:r>
      <w:r w:rsidRPr="00317A35">
        <w:rPr>
          <w:sz w:val="28"/>
          <w:szCs w:val="28"/>
        </w:rPr>
        <w:t xml:space="preserve">, а </w:t>
      </w:r>
      <w:r w:rsidRPr="00317A35">
        <w:rPr>
          <w:i/>
          <w:iCs/>
          <w:sz w:val="28"/>
          <w:szCs w:val="28"/>
        </w:rPr>
        <w:t>не обязанность администрации</w:t>
      </w:r>
      <w:r w:rsidRPr="00317A35">
        <w:rPr>
          <w:sz w:val="28"/>
          <w:szCs w:val="28"/>
        </w:rPr>
        <w:t xml:space="preserve"> и зависит, в частности, от количества и качества труда работников, финансового состояния учреждения и прочих факторов, могущих оказывать влияние на сам факт и размер премирования.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1.7. </w:t>
      </w:r>
      <w:r w:rsidRPr="00317A35">
        <w:rPr>
          <w:i/>
          <w:iCs/>
          <w:sz w:val="28"/>
          <w:szCs w:val="28"/>
        </w:rPr>
        <w:t xml:space="preserve">Премирование работников культуры </w:t>
      </w:r>
      <w:r w:rsidRPr="00317A35">
        <w:rPr>
          <w:sz w:val="28"/>
          <w:szCs w:val="28"/>
        </w:rPr>
        <w:t xml:space="preserve">производится в рамках утвержденного фонда  </w:t>
      </w:r>
      <w:bookmarkStart w:id="0" w:name="l2"/>
      <w:bookmarkEnd w:id="0"/>
      <w:r w:rsidRPr="00317A35">
        <w:rPr>
          <w:sz w:val="28"/>
          <w:szCs w:val="28"/>
        </w:rPr>
        <w:t>материального стимулирования, исчисляемого в размере, кратном месячному фонду заработной платы из расчета должностных окладов (тарифных ставок), постоянных доплат и надбавок, районных коэффициентов,  и сложившейся экономии фонда оплаты труда.</w:t>
      </w:r>
    </w:p>
    <w:p w:rsidR="001245DE" w:rsidRPr="00317A35" w:rsidRDefault="001245DE" w:rsidP="00833E96">
      <w:pPr>
        <w:jc w:val="both"/>
        <w:rPr>
          <w:b/>
          <w:bCs/>
          <w:sz w:val="28"/>
          <w:szCs w:val="28"/>
        </w:rPr>
      </w:pPr>
      <w:r w:rsidRPr="00317A35">
        <w:rPr>
          <w:sz w:val="28"/>
          <w:szCs w:val="28"/>
        </w:rPr>
        <w:t> </w:t>
      </w:r>
    </w:p>
    <w:p w:rsidR="001245DE" w:rsidRDefault="001245DE" w:rsidP="009576CF">
      <w:pPr>
        <w:jc w:val="center"/>
        <w:rPr>
          <w:b/>
          <w:bCs/>
          <w:sz w:val="28"/>
          <w:szCs w:val="28"/>
        </w:rPr>
      </w:pPr>
    </w:p>
    <w:p w:rsidR="001245DE" w:rsidRPr="00317A35" w:rsidRDefault="001245DE" w:rsidP="009576CF">
      <w:pPr>
        <w:jc w:val="center"/>
        <w:rPr>
          <w:b/>
          <w:bCs/>
          <w:sz w:val="28"/>
          <w:szCs w:val="28"/>
        </w:rPr>
      </w:pPr>
      <w:r w:rsidRPr="00317A35">
        <w:rPr>
          <w:b/>
          <w:bCs/>
          <w:sz w:val="28"/>
          <w:szCs w:val="28"/>
        </w:rPr>
        <w:t>2.   Виды премий и источники выплаты премий.</w:t>
      </w:r>
    </w:p>
    <w:p w:rsidR="001245DE" w:rsidRPr="00317A35" w:rsidRDefault="001245DE" w:rsidP="009576CF">
      <w:pPr>
        <w:jc w:val="center"/>
        <w:rPr>
          <w:b/>
          <w:bCs/>
          <w:sz w:val="28"/>
          <w:szCs w:val="28"/>
        </w:rPr>
      </w:pP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2.1. Настоящим Положением предусматривается текущее и единовременное премирование.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2.2. Текущее премирование осуществляется по итогам работы за месяц, квартал, год, в случае достижения работником высоких производственных показателей при одновременном безупречном выполнении работником трудовых обязанностей, возложенных на него трудовым договором, должностной инструкцией и коллективным договором, а также распоряжениями непосредственного руководителя. При этом под высокими производственными показателями в данном Положении понимается: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2.2.1. Для работников </w:t>
      </w:r>
      <w:r>
        <w:rPr>
          <w:sz w:val="28"/>
          <w:szCs w:val="28"/>
        </w:rPr>
        <w:t>клубных учреждений:</w:t>
      </w:r>
      <w:r w:rsidRPr="00317A35">
        <w:rPr>
          <w:sz w:val="28"/>
          <w:szCs w:val="28"/>
        </w:rPr>
        <w:t xml:space="preserve"> активное участие в подготовке и проведении качественных мероприятий по организации культурно</w:t>
      </w:r>
      <w:r>
        <w:rPr>
          <w:sz w:val="28"/>
          <w:szCs w:val="28"/>
        </w:rPr>
        <w:t>го</w:t>
      </w:r>
      <w:r w:rsidRPr="00317A35">
        <w:rPr>
          <w:sz w:val="28"/>
          <w:szCs w:val="28"/>
        </w:rPr>
        <w:t xml:space="preserve"> досуга населения, поддержка и развитие народного самодеятельного и декоративно- прикладного творчества, работа со всеми возрастными слоями и социальными категориями населения. 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2.2.2. Для работников библиотеки: повышенный уровень обслуживания читателей, выполнение общественных работ, за высокое достижение в труде, внедрение новых форм и методов работы с читателями, составление и выполнение программного обслуживания читателей, проведение массовых мероприятий и качества их, за методическую работу, наличия высокого профессионализма (наличия поощрения в течения года).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2.3. При текущем премировании учитывается также выполнение работником трудовых обязанностей за заболевшего сотрудника или по вакантной должности (внутреннее совместительство).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2.4. Единовременное (разовое) премирование </w:t>
      </w:r>
      <w:r w:rsidRPr="00317A35">
        <w:rPr>
          <w:i/>
          <w:iCs/>
          <w:sz w:val="28"/>
          <w:szCs w:val="28"/>
        </w:rPr>
        <w:t>может</w:t>
      </w:r>
      <w:r w:rsidRPr="00317A35">
        <w:rPr>
          <w:sz w:val="28"/>
          <w:szCs w:val="28"/>
        </w:rPr>
        <w:t xml:space="preserve"> осуществляться в отношении работников </w:t>
      </w:r>
      <w:r>
        <w:rPr>
          <w:sz w:val="28"/>
          <w:szCs w:val="28"/>
        </w:rPr>
        <w:t>учреждения</w:t>
      </w:r>
      <w:r w:rsidRPr="00317A35">
        <w:rPr>
          <w:sz w:val="28"/>
          <w:szCs w:val="28"/>
        </w:rPr>
        <w:t>:</w:t>
      </w:r>
    </w:p>
    <w:p w:rsidR="001245DE" w:rsidRDefault="001245DE" w:rsidP="00776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организация праздников и фестивалей, имеющих широкий резонанс в жизни Старотитаровского сельского поселения Темрюкского района на высоком профессиональном уровне .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успешное творческое  выступление на мероприятии ( за роль, исполнение  концертной программы(номера), режиссуру, хореографию, сценографию, костюмирование, музыкальное, световое, звуковое и художественное оформление мероприятия, за постановку концертных номеров)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-выполнение заданий связанных с исполнением  профильных функций, не входящих в должностные обязанности , но  необходимых для организации работы учреждения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организации и проведении краевых и районных праздников, фестивалей, смотров на высоком профессиональном уровне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участие  в мероприятиях, проводимых в учреждении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-результативная работа по вовлечению в коллективы участников художественной самодеятельности  и обеспечение  устойчивой посещаемости детского  (молодежного)  любительского объединения( кружка, студии. Коллектива самодеятельного искусства. клуба по интересам) несовершеннолетних, стоящих ( стоявших) на профилактическом уровне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летней оздоровительной кампании для детей и молодежи 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-организация  работы с гражданами с ограниченными возможностями здоровья, организация работы с социально-незащищенными группами населения ( инвалиды, граждане пожилого возраста) вне учреждения культуры 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-участие в оказании платных услуг населению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-успешное, своевременное исполнение  учреждением внеплановых мероприятий 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-работа в выходные и праздничные дни  сверх установленного режима работы 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-организация работы по подготовке выставочных экспозиций, изготовление декораций, оформление сцен к проведению культурно –массовых мероприятий 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-качественная подготовка и своевременная сдача отчетности, информации по видам деятельности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-обеспечения населения информацией о работе учреждения с помощью рекламы в средствах  массовой информации, сети «Интернет»,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количества  мероприятий, проводимых в трудовых коллективах  поселения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бесперебойной работы  оборудования, техники, различной аппаратуры, своевременное и качественное техническое обслуживание  звуковой аппаратуры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-получение лауреатского звания в конкурсах, фестивалях, смотрах (лауреаты, дипломанты 1.2.3.степеней): на уровне муниципального образования Темрюкский район ,на уровне субъекта РФ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-выполнение дополнительных хозяйственных обязанностей, отсутствующих в должностных инструкциях, необходимых для деятельности учреждения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участие в  проводимых субботниках (районных,местных) и уборке прилегающей территории учреждения </w:t>
      </w:r>
    </w:p>
    <w:p w:rsidR="001245DE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 многолетний труд  в учреждении в связи с выходом на пенсию</w:t>
      </w:r>
    </w:p>
    <w:p w:rsidR="001245DE" w:rsidRPr="00D5145B" w:rsidRDefault="001245DE" w:rsidP="007761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-за профессиональный праздник( День работников культуры, день библиотекаря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2.4.2. За выполнение дополнительного объема работ.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2.4.3. За качественное и оперативное выполнение особо важных заданий и особо срочных работ, разовых заданий руководства.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2.4.4. За разработку и внедрение мероприятий, направленных на улучшение условий труда, техники безопасности и пожарной безопасности.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2.4.5. За мн</w:t>
      </w:r>
      <w:r>
        <w:rPr>
          <w:sz w:val="28"/>
          <w:szCs w:val="28"/>
        </w:rPr>
        <w:t xml:space="preserve">оголетний труд в </w:t>
      </w:r>
      <w:r w:rsidRPr="00317A35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учреждении</w:t>
      </w:r>
      <w:r w:rsidRPr="00317A35">
        <w:rPr>
          <w:sz w:val="28"/>
          <w:szCs w:val="28"/>
        </w:rPr>
        <w:t xml:space="preserve"> в связи с выходом на пенсию.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2.4.6. </w:t>
      </w:r>
      <w:r>
        <w:rPr>
          <w:sz w:val="28"/>
          <w:szCs w:val="28"/>
        </w:rPr>
        <w:t>В</w:t>
      </w:r>
      <w:r w:rsidRPr="00317A35">
        <w:rPr>
          <w:sz w:val="28"/>
          <w:szCs w:val="28"/>
        </w:rPr>
        <w:t xml:space="preserve"> профессиональный праздник (день культуры, день библиотекаря,). Размер премии определяется </w:t>
      </w:r>
      <w:r>
        <w:rPr>
          <w:sz w:val="28"/>
          <w:szCs w:val="28"/>
        </w:rPr>
        <w:t>директором</w:t>
      </w:r>
      <w:r w:rsidRPr="00317A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МБУ «Старотитаровский КСЦ» </w:t>
      </w:r>
      <w:r w:rsidRPr="00317A35">
        <w:rPr>
          <w:sz w:val="28"/>
          <w:szCs w:val="28"/>
        </w:rPr>
        <w:t>с учетом личного трудового вклада.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2.6. Премии, предусмотренные п.п.2.2.,2.3.,.включаются в расчет среднего заработка, предусмотренные п.п. 2.4. в расчет среднего заработка не включается, выплачиваются премия в пределах  фонда оплаты труда  и экономии фонда оплаты труда.</w:t>
      </w:r>
    </w:p>
    <w:p w:rsidR="001245DE" w:rsidRPr="00317A35" w:rsidRDefault="001245DE" w:rsidP="009576CF">
      <w:pPr>
        <w:jc w:val="center"/>
        <w:rPr>
          <w:b/>
          <w:bCs/>
          <w:sz w:val="28"/>
          <w:szCs w:val="28"/>
        </w:rPr>
      </w:pPr>
    </w:p>
    <w:p w:rsidR="001245DE" w:rsidRPr="00317A35" w:rsidRDefault="001245DE" w:rsidP="009576CF">
      <w:pPr>
        <w:jc w:val="center"/>
        <w:rPr>
          <w:b/>
          <w:bCs/>
          <w:sz w:val="28"/>
          <w:szCs w:val="28"/>
        </w:rPr>
      </w:pPr>
      <w:r w:rsidRPr="00317A35">
        <w:rPr>
          <w:b/>
          <w:bCs/>
          <w:sz w:val="28"/>
          <w:szCs w:val="28"/>
        </w:rPr>
        <w:t>3.   Размеры премий.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3.1. Премирование работников учреждения осуществляется: в пределах фонда оплаты труда и  при наличии экономии фонда оплаты труда, которые могут быть израсходованы на материальное стимулирование без ущерба для основной деятельности учреждения.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3.2. Размер текущих премий работников учреждения может устанавливаться в размере до 200% от величины ежемесячной тарифной ставки или должностного оклада (без учета установленных администрацией постоянных надбавок к должностному окладу (месячной тарифной ставке) согласно штатному расписанию.</w:t>
      </w:r>
    </w:p>
    <w:p w:rsidR="001245DE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3.3. Размер разовых премий (единовременного вознаграждения) определяется для каждого работника </w:t>
      </w:r>
      <w:r>
        <w:rPr>
          <w:sz w:val="28"/>
          <w:szCs w:val="28"/>
        </w:rPr>
        <w:t xml:space="preserve">директором </w:t>
      </w:r>
      <w:r w:rsidRPr="00317A35">
        <w:rPr>
          <w:sz w:val="28"/>
          <w:szCs w:val="28"/>
        </w:rPr>
        <w:t>М</w:t>
      </w:r>
      <w:r>
        <w:rPr>
          <w:sz w:val="28"/>
          <w:szCs w:val="28"/>
        </w:rPr>
        <w:t xml:space="preserve">БУ «Старотитаровский КСЦ» </w:t>
      </w:r>
      <w:r w:rsidRPr="00317A35">
        <w:rPr>
          <w:sz w:val="28"/>
          <w:szCs w:val="28"/>
        </w:rPr>
        <w:t xml:space="preserve">в твердой сумме или в процентах от заработной платы 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3.4. Совокупный размер материального поощрения работников максимальными размерами не ограничивается и зависит только от финансового положения учреждения.</w:t>
      </w:r>
    </w:p>
    <w:p w:rsidR="001245DE" w:rsidRPr="00317A35" w:rsidRDefault="001245DE" w:rsidP="009576CF">
      <w:pPr>
        <w:jc w:val="center"/>
        <w:rPr>
          <w:b/>
          <w:bCs/>
          <w:sz w:val="28"/>
          <w:szCs w:val="28"/>
        </w:rPr>
      </w:pPr>
    </w:p>
    <w:p w:rsidR="001245DE" w:rsidRPr="00317A35" w:rsidRDefault="001245DE" w:rsidP="009576CF">
      <w:pPr>
        <w:jc w:val="center"/>
        <w:rPr>
          <w:sz w:val="28"/>
          <w:szCs w:val="28"/>
        </w:rPr>
      </w:pPr>
      <w:r w:rsidRPr="00317A35">
        <w:rPr>
          <w:b/>
          <w:bCs/>
          <w:sz w:val="28"/>
          <w:szCs w:val="28"/>
        </w:rPr>
        <w:t>4.   Порядок утверждения, начисления и выплаты премий</w:t>
      </w:r>
      <w:r w:rsidRPr="00317A35">
        <w:rPr>
          <w:sz w:val="28"/>
          <w:szCs w:val="28"/>
        </w:rPr>
        <w:t>.</w:t>
      </w:r>
    </w:p>
    <w:p w:rsidR="001245DE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4.1. Премирование работников учреждения производится на основании приказа </w:t>
      </w:r>
      <w:r>
        <w:rPr>
          <w:sz w:val="28"/>
          <w:szCs w:val="28"/>
        </w:rPr>
        <w:t xml:space="preserve">директора </w:t>
      </w:r>
      <w:r w:rsidRPr="00317A35">
        <w:rPr>
          <w:sz w:val="28"/>
          <w:szCs w:val="28"/>
        </w:rPr>
        <w:t>М</w:t>
      </w:r>
      <w:r>
        <w:rPr>
          <w:sz w:val="28"/>
          <w:szCs w:val="28"/>
        </w:rPr>
        <w:t>БУ «Старотитаровский КСЦ», устанавливающий</w:t>
      </w:r>
      <w:r w:rsidRPr="00317A35">
        <w:rPr>
          <w:sz w:val="28"/>
          <w:szCs w:val="28"/>
        </w:rPr>
        <w:t xml:space="preserve"> размер премии каждому работнику. 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4.2. Текущие (ежемесячные) премии начисляются работникам по результатам работы </w:t>
      </w:r>
      <w:r>
        <w:rPr>
          <w:sz w:val="28"/>
          <w:szCs w:val="28"/>
        </w:rPr>
        <w:t xml:space="preserve"> учреждения </w:t>
      </w:r>
      <w:r w:rsidRPr="00317A35">
        <w:rPr>
          <w:sz w:val="28"/>
          <w:szCs w:val="28"/>
        </w:rPr>
        <w:t>в целом, в соответствии с личным вкладом каждого работника.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4.3. Работникам, проработавшим неполное количество рабочих дней в месяце в связи с призывом на службу (военные сборы) в Вооруженные силы РФ, поступлением в учебное заведение, выходом на пенсию, увольнением по сокращению штатов и другим уважительным причинам, текущие премии выплачиваются пропорционально отработанному времени (за исключением случаев, когда работник находился в ежегодном оплачиваемом отпуске). </w:t>
      </w:r>
    </w:p>
    <w:p w:rsidR="001245DE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4.4. Работникам, вновь поступившим на работу, текущая премия начисляется по усмотрению </w:t>
      </w:r>
      <w:r>
        <w:rPr>
          <w:sz w:val="28"/>
          <w:szCs w:val="28"/>
        </w:rPr>
        <w:t xml:space="preserve">директора </w:t>
      </w:r>
      <w:r w:rsidRPr="00317A35">
        <w:rPr>
          <w:sz w:val="28"/>
          <w:szCs w:val="28"/>
        </w:rPr>
        <w:t>М</w:t>
      </w:r>
      <w:r>
        <w:rPr>
          <w:sz w:val="28"/>
          <w:szCs w:val="28"/>
        </w:rPr>
        <w:t xml:space="preserve">БУ </w:t>
      </w:r>
      <w:r w:rsidRPr="00317A35">
        <w:rPr>
          <w:sz w:val="28"/>
          <w:szCs w:val="28"/>
        </w:rPr>
        <w:t xml:space="preserve"> </w:t>
      </w:r>
      <w:r>
        <w:rPr>
          <w:sz w:val="28"/>
          <w:szCs w:val="28"/>
        </w:rPr>
        <w:t>«Старотитаровский КСЦ»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4.5. В случае неудовлетворительной работы отдельных работников, несвоевременного и ненадлежащего исполнения ими должностных обязанностей, совершения нарушений трудового законодательства, требований по охране труда и технике безопасности, невыполнения приказов, указаний и поручений непосредственного руководства либо администрации, совершения иных нарушений, </w:t>
      </w:r>
      <w:r>
        <w:rPr>
          <w:sz w:val="28"/>
          <w:szCs w:val="28"/>
        </w:rPr>
        <w:t xml:space="preserve"> директор </w:t>
      </w:r>
      <w:r w:rsidRPr="00317A35">
        <w:rPr>
          <w:sz w:val="28"/>
          <w:szCs w:val="28"/>
        </w:rPr>
        <w:t>М</w:t>
      </w:r>
      <w:r>
        <w:rPr>
          <w:sz w:val="28"/>
          <w:szCs w:val="28"/>
        </w:rPr>
        <w:t>БУ</w:t>
      </w:r>
      <w:r w:rsidRPr="00317A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«Старотитаровский КСЦ» </w:t>
      </w:r>
      <w:r w:rsidRPr="00317A35">
        <w:rPr>
          <w:sz w:val="28"/>
          <w:szCs w:val="28"/>
        </w:rPr>
        <w:t>имеет право производить премию в частичном или полном не начислении работнику текущей премии.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4.6. Полное или частичное не начисление текущей премии производится на основании приказа </w:t>
      </w:r>
      <w:r>
        <w:rPr>
          <w:sz w:val="28"/>
          <w:szCs w:val="28"/>
        </w:rPr>
        <w:t xml:space="preserve">директора </w:t>
      </w:r>
      <w:r w:rsidRPr="00317A35">
        <w:rPr>
          <w:sz w:val="28"/>
          <w:szCs w:val="28"/>
        </w:rPr>
        <w:t>М</w:t>
      </w:r>
      <w:r>
        <w:rPr>
          <w:sz w:val="28"/>
          <w:szCs w:val="28"/>
        </w:rPr>
        <w:t>БУ</w:t>
      </w:r>
      <w:r w:rsidRPr="00317A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«Старотитаровский КСЦ» </w:t>
      </w:r>
      <w:r w:rsidRPr="00317A35">
        <w:rPr>
          <w:sz w:val="28"/>
          <w:szCs w:val="28"/>
        </w:rPr>
        <w:t>с обязательным указанием причин.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4.7. Выплата текущей премии осуществляться в день выдачи зарплаты за истекший месяц.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4.8. Единовременное (разовое) премирование, предусмотренное пунктом 2.4.1.-2.4.4. настоящего Положения, осуществляется по факту выполнения работы, задания или поручения, внедрения мероприятий, а также наступления события, предусмотренного подпунктом 2.4.6.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4.9. Основанием издания приказа о единовременном премировании работников в случаях, предусмотренных пунктом 2.5. настоящего Положения, является </w:t>
      </w:r>
      <w:r>
        <w:rPr>
          <w:sz w:val="28"/>
          <w:szCs w:val="28"/>
        </w:rPr>
        <w:t xml:space="preserve">решение комиссии учреждения  по  распределению  стимулирующих выплат </w:t>
      </w:r>
    </w:p>
    <w:p w:rsidR="001245DE" w:rsidRPr="00317A35" w:rsidRDefault="001245DE" w:rsidP="009576CF">
      <w:pPr>
        <w:jc w:val="center"/>
        <w:rPr>
          <w:b/>
          <w:bCs/>
          <w:sz w:val="28"/>
          <w:szCs w:val="28"/>
        </w:rPr>
      </w:pPr>
    </w:p>
    <w:p w:rsidR="001245DE" w:rsidRPr="00317A35" w:rsidRDefault="001245DE" w:rsidP="009576CF">
      <w:pPr>
        <w:jc w:val="center"/>
        <w:rPr>
          <w:sz w:val="28"/>
          <w:szCs w:val="28"/>
        </w:rPr>
      </w:pPr>
      <w:r w:rsidRPr="00317A35">
        <w:rPr>
          <w:b/>
          <w:bCs/>
          <w:sz w:val="28"/>
          <w:szCs w:val="28"/>
        </w:rPr>
        <w:t>5.   Порядок утверждения, начисления и выплаты премий</w:t>
      </w:r>
      <w:r w:rsidRPr="00317A35">
        <w:rPr>
          <w:sz w:val="28"/>
          <w:szCs w:val="28"/>
        </w:rPr>
        <w:t>.</w:t>
      </w:r>
    </w:p>
    <w:p w:rsidR="001245DE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 xml:space="preserve">5.1. Контроль за исполнением настоящего Положения возлагается на </w:t>
      </w:r>
    </w:p>
    <w:p w:rsidR="001245DE" w:rsidRDefault="001245DE" w:rsidP="009576CF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Директора МБУ «Старотитаровский  КСЦ»</w:t>
      </w:r>
    </w:p>
    <w:p w:rsidR="001245DE" w:rsidRPr="00317A35" w:rsidRDefault="001245DE" w:rsidP="009576CF">
      <w:pPr>
        <w:jc w:val="both"/>
        <w:rPr>
          <w:sz w:val="28"/>
          <w:szCs w:val="28"/>
        </w:rPr>
      </w:pPr>
      <w:r w:rsidRPr="00317A35">
        <w:rPr>
          <w:sz w:val="28"/>
          <w:szCs w:val="28"/>
        </w:rPr>
        <w:t>5.2. Текст настоящего Положения подлежит доведению до сведения работников учреждения.</w:t>
      </w:r>
    </w:p>
    <w:p w:rsidR="001245DE" w:rsidRDefault="001245DE" w:rsidP="00833E96">
      <w:pPr>
        <w:rPr>
          <w:sz w:val="28"/>
          <w:szCs w:val="28"/>
        </w:rPr>
      </w:pPr>
    </w:p>
    <w:p w:rsidR="001245DE" w:rsidRDefault="001245DE" w:rsidP="00833E96">
      <w:pPr>
        <w:rPr>
          <w:sz w:val="28"/>
          <w:szCs w:val="28"/>
        </w:rPr>
      </w:pPr>
    </w:p>
    <w:p w:rsidR="001245DE" w:rsidRDefault="001245DE" w:rsidP="00833E96">
      <w:pPr>
        <w:rPr>
          <w:sz w:val="28"/>
          <w:szCs w:val="28"/>
        </w:rPr>
      </w:pPr>
    </w:p>
    <w:p w:rsidR="001245DE" w:rsidRDefault="001245DE" w:rsidP="002802E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Эксперт по финансовым вопросам</w:t>
      </w:r>
    </w:p>
    <w:p w:rsidR="001245DE" w:rsidRDefault="001245DE" w:rsidP="002802E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финансового отдела администрации</w:t>
      </w:r>
    </w:p>
    <w:p w:rsidR="001245DE" w:rsidRDefault="001245DE" w:rsidP="002802E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Старотитаровского сельского поселения</w:t>
      </w:r>
    </w:p>
    <w:p w:rsidR="001245DE" w:rsidRDefault="001245DE" w:rsidP="002802E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Темрюкского района                                                                       Н.Н.Мойса</w:t>
      </w:r>
    </w:p>
    <w:p w:rsidR="001245DE" w:rsidRPr="00833E96" w:rsidRDefault="001245DE" w:rsidP="007761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1245DE" w:rsidRPr="00833E96" w:rsidRDefault="001245DE" w:rsidP="00833E96">
      <w:pPr>
        <w:rPr>
          <w:sz w:val="28"/>
          <w:szCs w:val="28"/>
        </w:rPr>
      </w:pPr>
    </w:p>
    <w:sectPr w:rsidR="001245DE" w:rsidRPr="00833E96" w:rsidSect="003127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6CF"/>
    <w:rsid w:val="000018EA"/>
    <w:rsid w:val="00006186"/>
    <w:rsid w:val="0003684D"/>
    <w:rsid w:val="000426DB"/>
    <w:rsid w:val="00043323"/>
    <w:rsid w:val="00080F39"/>
    <w:rsid w:val="000850E3"/>
    <w:rsid w:val="000E395E"/>
    <w:rsid w:val="000F250A"/>
    <w:rsid w:val="000F67E6"/>
    <w:rsid w:val="001245DE"/>
    <w:rsid w:val="001B571F"/>
    <w:rsid w:val="001C739F"/>
    <w:rsid w:val="001D2D45"/>
    <w:rsid w:val="001E037F"/>
    <w:rsid w:val="001E0C46"/>
    <w:rsid w:val="001E2E20"/>
    <w:rsid w:val="001F4ED5"/>
    <w:rsid w:val="00222C54"/>
    <w:rsid w:val="00230825"/>
    <w:rsid w:val="00253C39"/>
    <w:rsid w:val="00261960"/>
    <w:rsid w:val="002802E4"/>
    <w:rsid w:val="00296AEC"/>
    <w:rsid w:val="002E6799"/>
    <w:rsid w:val="002F26DD"/>
    <w:rsid w:val="002F38EA"/>
    <w:rsid w:val="00312756"/>
    <w:rsid w:val="00317A35"/>
    <w:rsid w:val="00321DF1"/>
    <w:rsid w:val="0034354A"/>
    <w:rsid w:val="00367116"/>
    <w:rsid w:val="00374EBF"/>
    <w:rsid w:val="003752E7"/>
    <w:rsid w:val="003804C4"/>
    <w:rsid w:val="00385313"/>
    <w:rsid w:val="00387B24"/>
    <w:rsid w:val="003F695A"/>
    <w:rsid w:val="00402DB0"/>
    <w:rsid w:val="0040457D"/>
    <w:rsid w:val="00425C17"/>
    <w:rsid w:val="00427E2A"/>
    <w:rsid w:val="00435CD8"/>
    <w:rsid w:val="004570D9"/>
    <w:rsid w:val="004575E4"/>
    <w:rsid w:val="00460F4B"/>
    <w:rsid w:val="00466482"/>
    <w:rsid w:val="0048040C"/>
    <w:rsid w:val="00493598"/>
    <w:rsid w:val="004B2613"/>
    <w:rsid w:val="004B72FC"/>
    <w:rsid w:val="004C227C"/>
    <w:rsid w:val="004C23EF"/>
    <w:rsid w:val="004D28C4"/>
    <w:rsid w:val="004D4DF1"/>
    <w:rsid w:val="0050701E"/>
    <w:rsid w:val="005102EC"/>
    <w:rsid w:val="0052359F"/>
    <w:rsid w:val="005274AA"/>
    <w:rsid w:val="005348CB"/>
    <w:rsid w:val="00553308"/>
    <w:rsid w:val="00565319"/>
    <w:rsid w:val="005662C5"/>
    <w:rsid w:val="005666C8"/>
    <w:rsid w:val="00571271"/>
    <w:rsid w:val="005916C4"/>
    <w:rsid w:val="00593414"/>
    <w:rsid w:val="00595006"/>
    <w:rsid w:val="005969B8"/>
    <w:rsid w:val="005B13A4"/>
    <w:rsid w:val="005B2756"/>
    <w:rsid w:val="005C5785"/>
    <w:rsid w:val="005C7564"/>
    <w:rsid w:val="00601437"/>
    <w:rsid w:val="0060366C"/>
    <w:rsid w:val="0061760A"/>
    <w:rsid w:val="006304A3"/>
    <w:rsid w:val="006400BF"/>
    <w:rsid w:val="006755B1"/>
    <w:rsid w:val="00675AAF"/>
    <w:rsid w:val="0069049F"/>
    <w:rsid w:val="00696C45"/>
    <w:rsid w:val="006A01BE"/>
    <w:rsid w:val="006C73E6"/>
    <w:rsid w:val="006C797C"/>
    <w:rsid w:val="007103C1"/>
    <w:rsid w:val="007220D3"/>
    <w:rsid w:val="00722AEC"/>
    <w:rsid w:val="00722DEB"/>
    <w:rsid w:val="007613E1"/>
    <w:rsid w:val="00776186"/>
    <w:rsid w:val="00791C1B"/>
    <w:rsid w:val="007C709E"/>
    <w:rsid w:val="007E53E3"/>
    <w:rsid w:val="007F74E7"/>
    <w:rsid w:val="007F7B0E"/>
    <w:rsid w:val="0080357B"/>
    <w:rsid w:val="008219AD"/>
    <w:rsid w:val="00833CCF"/>
    <w:rsid w:val="00833E96"/>
    <w:rsid w:val="00835F23"/>
    <w:rsid w:val="00840FEF"/>
    <w:rsid w:val="00853EE4"/>
    <w:rsid w:val="00863DEB"/>
    <w:rsid w:val="00880727"/>
    <w:rsid w:val="00887D7B"/>
    <w:rsid w:val="00895A2F"/>
    <w:rsid w:val="008A369F"/>
    <w:rsid w:val="008B2D1C"/>
    <w:rsid w:val="008E35ED"/>
    <w:rsid w:val="008E59A5"/>
    <w:rsid w:val="00900FB4"/>
    <w:rsid w:val="009042DA"/>
    <w:rsid w:val="009078AA"/>
    <w:rsid w:val="00922ED4"/>
    <w:rsid w:val="00931415"/>
    <w:rsid w:val="009513FB"/>
    <w:rsid w:val="009576CF"/>
    <w:rsid w:val="0097037C"/>
    <w:rsid w:val="009804A7"/>
    <w:rsid w:val="009954D0"/>
    <w:rsid w:val="009A394F"/>
    <w:rsid w:val="009E2094"/>
    <w:rsid w:val="009E67A0"/>
    <w:rsid w:val="00A06198"/>
    <w:rsid w:val="00A10F9E"/>
    <w:rsid w:val="00A1265F"/>
    <w:rsid w:val="00A20333"/>
    <w:rsid w:val="00A33BE0"/>
    <w:rsid w:val="00A34A0D"/>
    <w:rsid w:val="00A37CE0"/>
    <w:rsid w:val="00A6734F"/>
    <w:rsid w:val="00A70191"/>
    <w:rsid w:val="00A70ABC"/>
    <w:rsid w:val="00A774BE"/>
    <w:rsid w:val="00AA289B"/>
    <w:rsid w:val="00AD2F73"/>
    <w:rsid w:val="00AD4A7B"/>
    <w:rsid w:val="00AD5B00"/>
    <w:rsid w:val="00AF28A8"/>
    <w:rsid w:val="00AF6B3C"/>
    <w:rsid w:val="00B26A34"/>
    <w:rsid w:val="00B41E06"/>
    <w:rsid w:val="00B453CD"/>
    <w:rsid w:val="00B7798F"/>
    <w:rsid w:val="00B813DF"/>
    <w:rsid w:val="00BA1FC9"/>
    <w:rsid w:val="00BA3E9F"/>
    <w:rsid w:val="00BD0496"/>
    <w:rsid w:val="00BD4D44"/>
    <w:rsid w:val="00BD6BAD"/>
    <w:rsid w:val="00BE6348"/>
    <w:rsid w:val="00C0108E"/>
    <w:rsid w:val="00C66B85"/>
    <w:rsid w:val="00C670D9"/>
    <w:rsid w:val="00C7652D"/>
    <w:rsid w:val="00C805C0"/>
    <w:rsid w:val="00C82FDC"/>
    <w:rsid w:val="00C84057"/>
    <w:rsid w:val="00C91A9D"/>
    <w:rsid w:val="00CA25AD"/>
    <w:rsid w:val="00CA5103"/>
    <w:rsid w:val="00CA5222"/>
    <w:rsid w:val="00CA60FB"/>
    <w:rsid w:val="00CC34E0"/>
    <w:rsid w:val="00CD07CB"/>
    <w:rsid w:val="00CD608F"/>
    <w:rsid w:val="00D05CB4"/>
    <w:rsid w:val="00D06BB9"/>
    <w:rsid w:val="00D16520"/>
    <w:rsid w:val="00D22029"/>
    <w:rsid w:val="00D419EC"/>
    <w:rsid w:val="00D5145B"/>
    <w:rsid w:val="00D531B9"/>
    <w:rsid w:val="00D603E8"/>
    <w:rsid w:val="00D8127A"/>
    <w:rsid w:val="00D95B76"/>
    <w:rsid w:val="00DB58E0"/>
    <w:rsid w:val="00DC6197"/>
    <w:rsid w:val="00DD6164"/>
    <w:rsid w:val="00DD6786"/>
    <w:rsid w:val="00DE422D"/>
    <w:rsid w:val="00DF37BA"/>
    <w:rsid w:val="00E02087"/>
    <w:rsid w:val="00E32D65"/>
    <w:rsid w:val="00E46E23"/>
    <w:rsid w:val="00E66556"/>
    <w:rsid w:val="00E7772B"/>
    <w:rsid w:val="00E815C7"/>
    <w:rsid w:val="00E86992"/>
    <w:rsid w:val="00E94483"/>
    <w:rsid w:val="00EA61AF"/>
    <w:rsid w:val="00F0083A"/>
    <w:rsid w:val="00F14EE7"/>
    <w:rsid w:val="00F15F19"/>
    <w:rsid w:val="00F254A9"/>
    <w:rsid w:val="00F36A53"/>
    <w:rsid w:val="00F47E24"/>
    <w:rsid w:val="00F6123B"/>
    <w:rsid w:val="00F70073"/>
    <w:rsid w:val="00F82AD4"/>
    <w:rsid w:val="00FA02A7"/>
    <w:rsid w:val="00FA1D28"/>
    <w:rsid w:val="00FB0D4D"/>
    <w:rsid w:val="00FB331B"/>
    <w:rsid w:val="00FB434F"/>
    <w:rsid w:val="00FB7007"/>
    <w:rsid w:val="00FC4BCB"/>
    <w:rsid w:val="00FC6B8E"/>
    <w:rsid w:val="00FD0E19"/>
    <w:rsid w:val="00FE6771"/>
    <w:rsid w:val="00FF04E4"/>
    <w:rsid w:val="00FF5075"/>
    <w:rsid w:val="00FF627E"/>
    <w:rsid w:val="00FF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6C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9576CF"/>
    <w:pPr>
      <w:outlineLvl w:val="2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576CF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a">
    <w:name w:val="Цветовое выделение"/>
    <w:uiPriority w:val="99"/>
    <w:rsid w:val="00312756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0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1661</Words>
  <Characters>9470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2014-04-11T07:02:00Z</cp:lastPrinted>
  <dcterms:created xsi:type="dcterms:W3CDTF">2014-04-10T09:21:00Z</dcterms:created>
  <dcterms:modified xsi:type="dcterms:W3CDTF">2014-04-21T07:15:00Z</dcterms:modified>
</cp:coreProperties>
</file>