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E2" w:rsidRPr="001E4551" w:rsidRDefault="009004E2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004E2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004E2" w:rsidRDefault="009004E2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9004E2" w:rsidRPr="00587E76" w:rsidRDefault="009004E2" w:rsidP="00587E76">
      <w:pPr>
        <w:jc w:val="center"/>
        <w:rPr>
          <w:sz w:val="28"/>
          <w:szCs w:val="28"/>
        </w:rPr>
      </w:pPr>
    </w:p>
    <w:p w:rsidR="009004E2" w:rsidRPr="006E4ED9" w:rsidRDefault="009004E2" w:rsidP="00F24FF7">
      <w:pPr>
        <w:jc w:val="center"/>
      </w:pPr>
    </w:p>
    <w:p w:rsidR="009004E2" w:rsidRPr="003F65B7" w:rsidRDefault="009004E2" w:rsidP="00F24FF7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«Основные направления развития культуры»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6E4ED9" w:rsidRDefault="009004E2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9004E2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004E2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9004E2" w:rsidRPr="007D0A21" w:rsidRDefault="009004E2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9004E2" w:rsidRPr="007D0A21" w:rsidRDefault="009004E2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9004E2" w:rsidRPr="006E4ED9" w:rsidRDefault="009004E2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9004E2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9004E2" w:rsidRPr="003F65B7" w:rsidRDefault="009004E2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«Основные направления развития культуры»</w:t>
            </w:r>
            <w:r w:rsidRPr="00033748">
              <w:rPr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  <w:p w:rsidR="009004E2" w:rsidRPr="00AF5C5E" w:rsidRDefault="009004E2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9004E2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>
              <w:t>Проведение фестивалей , конкурсов смотров самодеятельного художественного творчества, организация и проведение творческих мероприятий, праздников</w:t>
            </w:r>
          </w:p>
        </w:tc>
        <w:tc>
          <w:tcPr>
            <w:tcW w:w="1000" w:type="dxa"/>
            <w:noWrap/>
          </w:tcPr>
          <w:p w:rsidR="009004E2" w:rsidRPr="00B73C78" w:rsidRDefault="009004E2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</w:p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9004E2" w:rsidRPr="00B73C78" w:rsidRDefault="009004E2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творческих коллективов, выявление талантливой молодежи</w:t>
            </w:r>
          </w:p>
        </w:tc>
        <w:tc>
          <w:tcPr>
            <w:tcW w:w="1000" w:type="dxa"/>
            <w:noWrap/>
          </w:tcPr>
          <w:p w:rsidR="009004E2" w:rsidRPr="00B73C78" w:rsidRDefault="009004E2" w:rsidP="002C0E6C">
            <w:pPr>
              <w:pStyle w:val="Header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bottom"/>
          </w:tcPr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9004E2" w:rsidRPr="00AF5C5E" w:rsidRDefault="009004E2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DB7C47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9004E2" w:rsidRPr="00145A22" w:rsidRDefault="009004E2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Бесперебойная работа всех систем обеспечения деятельности учреждений культуры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9004E2" w:rsidRDefault="009004E2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DB7C47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9004E2" w:rsidRPr="00B76DE6" w:rsidRDefault="009004E2" w:rsidP="002C0E6C">
            <w:pPr>
              <w:rPr>
                <w:bCs/>
              </w:rPr>
            </w:pPr>
            <w:r>
              <w:rPr>
                <w:bCs/>
              </w:rPr>
              <w:t>Организация участия в выездных мероприятиях (фестивалях – конкурсах)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9004E2" w:rsidRDefault="009004E2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9004E2" w:rsidRPr="00AF5C5E" w:rsidRDefault="009004E2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</w:tr>
    </w:tbl>
    <w:p w:rsidR="009004E2" w:rsidRPr="006E4ED9" w:rsidRDefault="009004E2" w:rsidP="00263A2B">
      <w:pPr>
        <w:rPr>
          <w:b/>
        </w:rPr>
        <w:sectPr w:rsidR="009004E2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9004E2" w:rsidRPr="001E4551" w:rsidRDefault="009004E2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004E2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004E2" w:rsidRDefault="009004E2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9004E2" w:rsidRPr="00587E76" w:rsidRDefault="009004E2" w:rsidP="00587E76">
      <w:pPr>
        <w:jc w:val="center"/>
        <w:rPr>
          <w:sz w:val="28"/>
          <w:szCs w:val="28"/>
        </w:rPr>
      </w:pPr>
    </w:p>
    <w:p w:rsidR="009004E2" w:rsidRDefault="009004E2" w:rsidP="00263A2B">
      <w:pPr>
        <w:rPr>
          <w:b/>
        </w:rPr>
      </w:pPr>
    </w:p>
    <w:p w:rsidR="009004E2" w:rsidRDefault="009004E2" w:rsidP="00263A2B">
      <w:pPr>
        <w:rPr>
          <w:b/>
          <w:sz w:val="28"/>
          <w:szCs w:val="28"/>
        </w:rPr>
      </w:pPr>
    </w:p>
    <w:p w:rsidR="009004E2" w:rsidRPr="003F65B7" w:rsidRDefault="009004E2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«Основные направления развития культуры»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6E4ED9" w:rsidRDefault="009004E2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535"/>
        <w:gridCol w:w="2700"/>
        <w:gridCol w:w="1080"/>
        <w:gridCol w:w="1080"/>
        <w:gridCol w:w="3060"/>
        <w:gridCol w:w="2889"/>
        <w:gridCol w:w="1251"/>
      </w:tblGrid>
      <w:tr w:rsidR="009004E2" w:rsidRPr="00AF5C5E" w:rsidTr="00594E71">
        <w:trPr>
          <w:trHeight w:val="276"/>
        </w:trPr>
        <w:tc>
          <w:tcPr>
            <w:tcW w:w="2535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70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8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08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3060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9004E2" w:rsidRPr="00AF5C5E" w:rsidTr="00594E71">
        <w:trPr>
          <w:trHeight w:val="316"/>
        </w:trPr>
        <w:tc>
          <w:tcPr>
            <w:tcW w:w="2535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</w:p>
        </w:tc>
      </w:tr>
      <w:tr w:rsidR="009004E2" w:rsidRPr="00AF5C5E" w:rsidTr="00594E71">
        <w:trPr>
          <w:trHeight w:val="20"/>
        </w:trPr>
        <w:tc>
          <w:tcPr>
            <w:tcW w:w="2535" w:type="dxa"/>
            <w:noWrap/>
          </w:tcPr>
          <w:p w:rsidR="009004E2" w:rsidRPr="008A369A" w:rsidRDefault="009004E2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 – патриотическое воспитание</w:t>
            </w:r>
          </w:p>
        </w:tc>
        <w:tc>
          <w:tcPr>
            <w:tcW w:w="2700" w:type="dxa"/>
            <w:noWrap/>
            <w:vAlign w:val="bottom"/>
          </w:tcPr>
          <w:p w:rsidR="009004E2" w:rsidRPr="0042508C" w:rsidRDefault="009004E2" w:rsidP="00203CC1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9004E2" w:rsidRPr="0042508C" w:rsidRDefault="009004E2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3060" w:type="dxa"/>
            <w:noWrap/>
          </w:tcPr>
          <w:p w:rsidR="009004E2" w:rsidRPr="00B45B21" w:rsidRDefault="009004E2" w:rsidP="00594E71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2889" w:type="dxa"/>
            <w:noWrap/>
          </w:tcPr>
          <w:p w:rsidR="009004E2" w:rsidRPr="00B45B21" w:rsidRDefault="009004E2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251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594E71">
        <w:trPr>
          <w:trHeight w:val="20"/>
        </w:trPr>
        <w:tc>
          <w:tcPr>
            <w:tcW w:w="2535" w:type="dxa"/>
            <w:noWrap/>
          </w:tcPr>
          <w:p w:rsidR="009004E2" w:rsidRPr="008A369A" w:rsidRDefault="009004E2" w:rsidP="002C0E6C">
            <w:pPr>
              <w:rPr>
                <w:rStyle w:val="PageNumber"/>
              </w:rPr>
            </w:pPr>
            <w:r>
              <w:rPr>
                <w:rStyle w:val="PageNumber"/>
              </w:rPr>
              <w:t>Народное творчество</w:t>
            </w:r>
          </w:p>
        </w:tc>
        <w:tc>
          <w:tcPr>
            <w:tcW w:w="2700" w:type="dxa"/>
            <w:noWrap/>
            <w:vAlign w:val="bottom"/>
          </w:tcPr>
          <w:p w:rsidR="009004E2" w:rsidRPr="0042508C" w:rsidRDefault="009004E2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9004E2" w:rsidRPr="0042508C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3060" w:type="dxa"/>
            <w:noWrap/>
          </w:tcPr>
          <w:p w:rsidR="009004E2" w:rsidRDefault="009004E2" w:rsidP="002C0E6C">
            <w:r>
              <w:t>Увеличение числа участников художественной самодеятельности. активизация и увеличение числа кружков и клубов</w:t>
            </w:r>
          </w:p>
          <w:p w:rsidR="009004E2" w:rsidRPr="00B45B21" w:rsidRDefault="009004E2" w:rsidP="002C0E6C"/>
        </w:tc>
        <w:tc>
          <w:tcPr>
            <w:tcW w:w="2889" w:type="dxa"/>
            <w:noWrap/>
          </w:tcPr>
          <w:p w:rsidR="009004E2" w:rsidRDefault="009004E2" w:rsidP="00594E71">
            <w:r>
              <w:t>Увеличение числа участников художественной самодеятельности. активизация и увеличение числа кружков и клубов</w:t>
            </w:r>
          </w:p>
          <w:p w:rsidR="009004E2" w:rsidRPr="00B45B21" w:rsidRDefault="009004E2" w:rsidP="002C0E6C"/>
        </w:tc>
        <w:tc>
          <w:tcPr>
            <w:tcW w:w="1251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594E71">
        <w:trPr>
          <w:trHeight w:val="20"/>
        </w:trPr>
        <w:tc>
          <w:tcPr>
            <w:tcW w:w="2535" w:type="dxa"/>
            <w:noWrap/>
          </w:tcPr>
          <w:p w:rsidR="009004E2" w:rsidRPr="008A369A" w:rsidRDefault="009004E2" w:rsidP="002C0E6C">
            <w:r>
              <w:t>Дети и культура</w:t>
            </w:r>
          </w:p>
        </w:tc>
        <w:tc>
          <w:tcPr>
            <w:tcW w:w="2700" w:type="dxa"/>
            <w:noWrap/>
            <w:vAlign w:val="bottom"/>
          </w:tcPr>
          <w:p w:rsidR="009004E2" w:rsidRPr="0042508C" w:rsidRDefault="009004E2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9004E2" w:rsidRPr="0042508C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3060" w:type="dxa"/>
            <w:noWrap/>
          </w:tcPr>
          <w:p w:rsidR="009004E2" w:rsidRPr="00B45B21" w:rsidRDefault="009004E2" w:rsidP="002C0E6C">
            <w: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9" w:type="dxa"/>
            <w:noWrap/>
          </w:tcPr>
          <w:p w:rsidR="009004E2" w:rsidRPr="00B45B21" w:rsidRDefault="009004E2" w:rsidP="002C0E6C">
            <w: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1251" w:type="dxa"/>
            <w:noWrap/>
            <w:vAlign w:val="bottom"/>
          </w:tcPr>
          <w:p w:rsidR="009004E2" w:rsidRPr="00AF5C5E" w:rsidRDefault="009004E2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9004E2" w:rsidRPr="006E4ED9" w:rsidRDefault="009004E2" w:rsidP="00263A2B">
      <w:pPr>
        <w:sectPr w:rsidR="009004E2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9004E2" w:rsidRDefault="009004E2" w:rsidP="00594E71">
      <w:pPr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535"/>
        <w:gridCol w:w="2700"/>
        <w:gridCol w:w="1080"/>
        <w:gridCol w:w="1080"/>
        <w:gridCol w:w="3060"/>
        <w:gridCol w:w="2889"/>
        <w:gridCol w:w="1251"/>
      </w:tblGrid>
      <w:tr w:rsidR="009004E2" w:rsidRPr="00AF5C5E" w:rsidTr="00BB410D">
        <w:trPr>
          <w:trHeight w:val="20"/>
        </w:trPr>
        <w:tc>
          <w:tcPr>
            <w:tcW w:w="2535" w:type="dxa"/>
            <w:noWrap/>
          </w:tcPr>
          <w:p w:rsidR="009004E2" w:rsidRPr="008A369A" w:rsidRDefault="009004E2" w:rsidP="00BB410D">
            <w:r>
              <w:t>Общественные мероприятия</w:t>
            </w:r>
          </w:p>
        </w:tc>
        <w:tc>
          <w:tcPr>
            <w:tcW w:w="2700" w:type="dxa"/>
            <w:noWrap/>
            <w:vAlign w:val="bottom"/>
          </w:tcPr>
          <w:p w:rsidR="009004E2" w:rsidRPr="0042508C" w:rsidRDefault="009004E2" w:rsidP="00BB410D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9004E2" w:rsidRPr="0042508C" w:rsidRDefault="009004E2" w:rsidP="00BB410D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3060" w:type="dxa"/>
            <w:noWrap/>
          </w:tcPr>
          <w:p w:rsidR="009004E2" w:rsidRPr="00B45B21" w:rsidRDefault="009004E2" w:rsidP="00BB410D">
            <w:r>
              <w:t>Повышение уровня подготовки концертных программ самодеятельными коллективами отдельными исполнителями, сохранение и увеличение числа клубных формирований. Воспитание гражданской позиции сельского поселения, патриотическое и духовно – нравственное воспитание жителей станицы.</w:t>
            </w:r>
          </w:p>
        </w:tc>
        <w:tc>
          <w:tcPr>
            <w:tcW w:w="2889" w:type="dxa"/>
            <w:noWrap/>
          </w:tcPr>
          <w:p w:rsidR="009004E2" w:rsidRPr="00B45B21" w:rsidRDefault="009004E2" w:rsidP="00BB410D">
            <w:r>
              <w:t>Повышение уровня подготовки концертных программ самодеятельными коллективами отдельными исполнителями, сохранение и увеличение числа клубных формирований. Воспитание гражданской позиции сельского поселения, патриотическое и духовно – нравственное воспитание жителей станицы.</w:t>
            </w:r>
          </w:p>
        </w:tc>
        <w:tc>
          <w:tcPr>
            <w:tcW w:w="1251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9004E2" w:rsidRPr="00AF5C5E" w:rsidTr="00E66518">
        <w:trPr>
          <w:trHeight w:val="20"/>
        </w:trPr>
        <w:tc>
          <w:tcPr>
            <w:tcW w:w="2535" w:type="dxa"/>
            <w:noWrap/>
          </w:tcPr>
          <w:p w:rsidR="009004E2" w:rsidRPr="008A369A" w:rsidRDefault="009004E2" w:rsidP="00BB410D">
            <w:r>
              <w:t>Пропаганда здорового образа жизни</w:t>
            </w:r>
          </w:p>
        </w:tc>
        <w:tc>
          <w:tcPr>
            <w:tcW w:w="2700" w:type="dxa"/>
            <w:noWrap/>
            <w:vAlign w:val="bottom"/>
          </w:tcPr>
          <w:p w:rsidR="009004E2" w:rsidRPr="00E66518" w:rsidRDefault="009004E2" w:rsidP="00BB410D">
            <w:pPr>
              <w:pStyle w:val="BodyText2"/>
              <w:ind w:firstLine="0"/>
              <w:rPr>
                <w:color w:val="000000"/>
              </w:rPr>
            </w:pPr>
            <w:r w:rsidRPr="0042508C">
              <w:rPr>
                <w:color w:val="000000"/>
              </w:rPr>
              <w:t> </w:t>
            </w:r>
            <w:r w:rsidRPr="00E66518">
              <w:rPr>
                <w:color w:val="000000"/>
              </w:rPr>
              <w:t xml:space="preserve">заместителя главы Старотитаровского сельского поселения Темрюкского района </w:t>
            </w:r>
          </w:p>
          <w:p w:rsidR="009004E2" w:rsidRPr="0042508C" w:rsidRDefault="009004E2" w:rsidP="00E66518">
            <w:pPr>
              <w:pStyle w:val="BodyText2"/>
              <w:rPr>
                <w:color w:val="000000"/>
              </w:rPr>
            </w:pP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080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3060" w:type="dxa"/>
            <w:noWrap/>
          </w:tcPr>
          <w:p w:rsidR="009004E2" w:rsidRPr="00B45B21" w:rsidRDefault="009004E2" w:rsidP="00BB410D">
            <w:r>
              <w:t>Привлечение молодежи к здоровому образу жизни. Популяризация активных форм досуга</w:t>
            </w:r>
          </w:p>
        </w:tc>
        <w:tc>
          <w:tcPr>
            <w:tcW w:w="2889" w:type="dxa"/>
            <w:noWrap/>
          </w:tcPr>
          <w:p w:rsidR="009004E2" w:rsidRPr="00B45B21" w:rsidRDefault="009004E2" w:rsidP="00BB410D">
            <w:r>
              <w:t>Привлечение молодежи к здоровому образу жизни. Популяризация активных форм досуга</w:t>
            </w:r>
          </w:p>
        </w:tc>
        <w:tc>
          <w:tcPr>
            <w:tcW w:w="1251" w:type="dxa"/>
            <w:noWrap/>
            <w:vAlign w:val="bottom"/>
          </w:tcPr>
          <w:p w:rsidR="009004E2" w:rsidRPr="00AF5C5E" w:rsidRDefault="009004E2" w:rsidP="00BB410D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Default="009004E2" w:rsidP="00E66518">
      <w:pPr>
        <w:rPr>
          <w:sz w:val="28"/>
          <w:szCs w:val="28"/>
        </w:rPr>
      </w:pPr>
    </w:p>
    <w:p w:rsidR="009004E2" w:rsidRDefault="009004E2" w:rsidP="00587E76">
      <w:pPr>
        <w:jc w:val="right"/>
        <w:rPr>
          <w:sz w:val="28"/>
          <w:szCs w:val="28"/>
        </w:rPr>
      </w:pPr>
    </w:p>
    <w:p w:rsidR="009004E2" w:rsidRPr="001E4551" w:rsidRDefault="009004E2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004E2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004E2" w:rsidRDefault="009004E2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587E76" w:rsidRDefault="009004E2" w:rsidP="00587E76">
      <w:pPr>
        <w:jc w:val="center"/>
        <w:rPr>
          <w:b/>
        </w:rPr>
      </w:pPr>
    </w:p>
    <w:p w:rsidR="009004E2" w:rsidRPr="003F65B7" w:rsidRDefault="009004E2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«Основные направления развития культуры»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9004E2" w:rsidRDefault="009004E2" w:rsidP="00263A2B">
      <w:pPr>
        <w:rPr>
          <w:sz w:val="28"/>
          <w:szCs w:val="28"/>
        </w:rPr>
      </w:pPr>
    </w:p>
    <w:p w:rsidR="009004E2" w:rsidRPr="00286F40" w:rsidRDefault="009004E2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9004E2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9004E2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</w:p>
        </w:tc>
      </w:tr>
      <w:tr w:rsidR="009004E2" w:rsidRPr="00286F40" w:rsidTr="00E66518">
        <w:trPr>
          <w:trHeight w:val="316"/>
        </w:trPr>
        <w:tc>
          <w:tcPr>
            <w:tcW w:w="3233" w:type="dxa"/>
            <w:vMerge w:val="restart"/>
            <w:vAlign w:val="center"/>
          </w:tcPr>
          <w:p w:rsidR="009004E2" w:rsidRPr="0042508C" w:rsidRDefault="009004E2" w:rsidP="0042508C">
            <w:pPr>
              <w:jc w:val="center"/>
            </w:pPr>
            <w:r w:rsidRPr="0042508C">
              <w:t>«</w:t>
            </w:r>
            <w:r>
              <w:rPr>
                <w:b/>
                <w:sz w:val="28"/>
                <w:szCs w:val="28"/>
              </w:rPr>
              <w:t>Основные направления развития культуры</w:t>
            </w:r>
            <w:r w:rsidRPr="0042508C">
              <w:t>»</w:t>
            </w:r>
            <w:r w:rsidRPr="0042508C">
              <w:rPr>
                <w:bCs/>
              </w:rPr>
              <w:t xml:space="preserve"> в Старотитаровском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2015 год.</w:t>
            </w:r>
          </w:p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9004E2" w:rsidRPr="00FA0A43" w:rsidRDefault="009004E2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8" w:type="dxa"/>
            <w:noWrap/>
            <w:vAlign w:val="bottom"/>
          </w:tcPr>
          <w:p w:rsidR="009004E2" w:rsidRPr="00FA0A43" w:rsidRDefault="009004E2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0" w:type="dxa"/>
            <w:noWrap/>
            <w:vAlign w:val="bottom"/>
          </w:tcPr>
          <w:p w:rsidR="009004E2" w:rsidRPr="00FA0A43" w:rsidRDefault="009004E2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9004E2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004E2" w:rsidRPr="00286F40" w:rsidRDefault="009004E2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004E2" w:rsidRPr="00286F40" w:rsidRDefault="009004E2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195,1</w:t>
            </w:r>
          </w:p>
        </w:tc>
        <w:tc>
          <w:tcPr>
            <w:tcW w:w="1548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9004E2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004E2" w:rsidRPr="00286F40" w:rsidRDefault="009004E2" w:rsidP="009004E2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9004E2" w:rsidRPr="00286F40" w:rsidRDefault="009004E2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004E2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9004E2" w:rsidRPr="00286F40" w:rsidRDefault="009004E2" w:rsidP="009004E2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004E2" w:rsidRPr="00286F40" w:rsidRDefault="009004E2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195,1</w:t>
            </w:r>
          </w:p>
        </w:tc>
        <w:tc>
          <w:tcPr>
            <w:tcW w:w="1548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9004E2" w:rsidRPr="00286F40" w:rsidTr="0042508C">
        <w:trPr>
          <w:trHeight w:val="20"/>
        </w:trPr>
        <w:tc>
          <w:tcPr>
            <w:tcW w:w="3233" w:type="dxa"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9004E2" w:rsidRPr="00286F40" w:rsidRDefault="009004E2" w:rsidP="009004E2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9004E2" w:rsidRPr="00286F40" w:rsidRDefault="009004E2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9004E2" w:rsidRPr="00286F40" w:rsidTr="0042508C">
        <w:trPr>
          <w:trHeight w:val="20"/>
        </w:trPr>
        <w:tc>
          <w:tcPr>
            <w:tcW w:w="3233" w:type="dxa"/>
            <w:vAlign w:val="center"/>
          </w:tcPr>
          <w:p w:rsidR="009004E2" w:rsidRPr="00286F40" w:rsidRDefault="009004E2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9004E2" w:rsidRPr="00286F40" w:rsidRDefault="009004E2" w:rsidP="009004E2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9004E2" w:rsidRPr="00286F40" w:rsidRDefault="009004E2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8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195,1</w:t>
            </w: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9004E2" w:rsidRPr="006E4ED9" w:rsidRDefault="009004E2" w:rsidP="00263A2B">
      <w:pPr>
        <w:sectPr w:rsidR="009004E2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9004E2" w:rsidRPr="001E4551" w:rsidRDefault="009004E2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004E2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004E2" w:rsidRDefault="009004E2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587E76" w:rsidRDefault="009004E2" w:rsidP="00587E76">
      <w:pPr>
        <w:jc w:val="center"/>
        <w:rPr>
          <w:b/>
          <w:sz w:val="28"/>
          <w:szCs w:val="28"/>
          <w:highlight w:val="yellow"/>
        </w:rPr>
      </w:pPr>
    </w:p>
    <w:p w:rsidR="009004E2" w:rsidRPr="00587E76" w:rsidRDefault="009004E2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>«Основные направления развития культуры»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9004E2" w:rsidRDefault="009004E2" w:rsidP="0032350C">
      <w:pPr>
        <w:rPr>
          <w:sz w:val="28"/>
          <w:szCs w:val="28"/>
        </w:rPr>
      </w:pP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6E4ED9" w:rsidRDefault="009004E2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9004E2" w:rsidRPr="00286F40" w:rsidTr="00047A74">
        <w:trPr>
          <w:trHeight w:val="20"/>
        </w:trPr>
        <w:tc>
          <w:tcPr>
            <w:tcW w:w="540" w:type="dxa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9004E2" w:rsidRPr="00286F40" w:rsidTr="00047A74">
        <w:trPr>
          <w:trHeight w:val="20"/>
        </w:trPr>
        <w:tc>
          <w:tcPr>
            <w:tcW w:w="540" w:type="dxa"/>
            <w:noWrap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9004E2" w:rsidRPr="00CD4C11" w:rsidRDefault="009004E2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9004E2" w:rsidRPr="00286F40" w:rsidRDefault="009004E2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443</w:t>
            </w:r>
          </w:p>
        </w:tc>
        <w:tc>
          <w:tcPr>
            <w:tcW w:w="5796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9004E2" w:rsidRPr="00286F40" w:rsidTr="00047A74">
        <w:trPr>
          <w:trHeight w:val="20"/>
        </w:trPr>
        <w:tc>
          <w:tcPr>
            <w:tcW w:w="540" w:type="dxa"/>
            <w:noWrap/>
          </w:tcPr>
          <w:p w:rsidR="009004E2" w:rsidRPr="00286F40" w:rsidRDefault="009004E2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9004E2" w:rsidRPr="00CD4C11" w:rsidRDefault="009004E2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 xml:space="preserve">основные направления развития культуры» в </w:t>
            </w:r>
            <w:r w:rsidRPr="00CD4C11">
              <w:rPr>
                <w:bCs/>
              </w:rPr>
              <w:t>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9004E2" w:rsidRPr="00286F40" w:rsidRDefault="009004E2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24.06.2015</w:t>
            </w:r>
          </w:p>
        </w:tc>
        <w:tc>
          <w:tcPr>
            <w:tcW w:w="1540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228</w:t>
            </w:r>
          </w:p>
        </w:tc>
        <w:tc>
          <w:tcPr>
            <w:tcW w:w="5796" w:type="dxa"/>
            <w:noWrap/>
            <w:vAlign w:val="bottom"/>
          </w:tcPr>
          <w:p w:rsidR="009004E2" w:rsidRPr="00286F40" w:rsidRDefault="009004E2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9004E2" w:rsidRPr="006E4ED9" w:rsidTr="00047A74">
        <w:trPr>
          <w:trHeight w:val="883"/>
        </w:trPr>
        <w:tc>
          <w:tcPr>
            <w:tcW w:w="540" w:type="dxa"/>
            <w:noWrap/>
          </w:tcPr>
          <w:p w:rsidR="009004E2" w:rsidRPr="00047A74" w:rsidRDefault="009004E2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9004E2" w:rsidRPr="00CD4C11" w:rsidRDefault="009004E2" w:rsidP="007D2B38">
            <w:r w:rsidRPr="00047A74">
              <w:rPr>
                <w:color w:val="000000"/>
              </w:rPr>
              <w:t> </w:t>
            </w:r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 xml:space="preserve">основные направления развития культуры» в </w:t>
            </w:r>
            <w:r w:rsidRPr="00CD4C11">
              <w:rPr>
                <w:bCs/>
              </w:rPr>
              <w:t>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9004E2" w:rsidRPr="00047A74" w:rsidRDefault="009004E2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9004E2" w:rsidRPr="00CD4C11" w:rsidRDefault="009004E2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</w:t>
            </w:r>
            <w:r>
              <w:rPr>
                <w:color w:val="000000"/>
              </w:rPr>
              <w:t>31.12.2015</w:t>
            </w:r>
          </w:p>
        </w:tc>
        <w:tc>
          <w:tcPr>
            <w:tcW w:w="1540" w:type="dxa"/>
            <w:noWrap/>
            <w:vAlign w:val="bottom"/>
          </w:tcPr>
          <w:p w:rsidR="009004E2" w:rsidRPr="00CD4C11" w:rsidRDefault="009004E2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5796" w:type="dxa"/>
            <w:noWrap/>
            <w:vAlign w:val="bottom"/>
          </w:tcPr>
          <w:p w:rsidR="009004E2" w:rsidRPr="006E4ED9" w:rsidRDefault="009004E2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9004E2" w:rsidRPr="006E4ED9" w:rsidRDefault="009004E2" w:rsidP="00263A2B">
      <w:pPr>
        <w:sectPr w:rsidR="009004E2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9004E2" w:rsidRPr="001E4551" w:rsidRDefault="009004E2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004E2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9004E2" w:rsidRPr="001E4551" w:rsidRDefault="009004E2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004E2" w:rsidRDefault="009004E2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9004E2" w:rsidRPr="00587E76" w:rsidRDefault="009004E2" w:rsidP="00587E76">
      <w:pPr>
        <w:jc w:val="center"/>
        <w:rPr>
          <w:sz w:val="28"/>
          <w:szCs w:val="28"/>
        </w:rPr>
      </w:pPr>
    </w:p>
    <w:p w:rsidR="009004E2" w:rsidRPr="00587E76" w:rsidRDefault="009004E2" w:rsidP="00587E76">
      <w:pPr>
        <w:jc w:val="center"/>
        <w:rPr>
          <w:b/>
        </w:rPr>
      </w:pPr>
    </w:p>
    <w:p w:rsidR="009004E2" w:rsidRPr="003F65B7" w:rsidRDefault="009004E2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>«Основные направления развития культуры»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9004E2" w:rsidRDefault="009004E2" w:rsidP="0032350C">
      <w:pPr>
        <w:rPr>
          <w:sz w:val="28"/>
          <w:szCs w:val="28"/>
        </w:rPr>
      </w:pPr>
    </w:p>
    <w:p w:rsidR="009004E2" w:rsidRPr="00587E76" w:rsidRDefault="009004E2" w:rsidP="00587E76">
      <w:pPr>
        <w:jc w:val="center"/>
        <w:rPr>
          <w:b/>
          <w:sz w:val="28"/>
          <w:szCs w:val="28"/>
        </w:rPr>
      </w:pPr>
    </w:p>
    <w:p w:rsidR="009004E2" w:rsidRPr="00286F40" w:rsidRDefault="009004E2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9004E2" w:rsidRPr="00286F40" w:rsidTr="001F6C5B">
        <w:tc>
          <w:tcPr>
            <w:tcW w:w="3600" w:type="dxa"/>
            <w:vMerge w:val="restart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9004E2" w:rsidRPr="00286F40" w:rsidTr="001F6C5B">
        <w:tc>
          <w:tcPr>
            <w:tcW w:w="3600" w:type="dxa"/>
            <w:vMerge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190CF8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190CF8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190CF8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190CF8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9004E2" w:rsidRPr="008B475F" w:rsidRDefault="009004E2" w:rsidP="008B475F">
            <w:pPr>
              <w:tabs>
                <w:tab w:val="left" w:pos="1134"/>
              </w:tabs>
              <w:spacing w:before="40"/>
              <w:jc w:val="center"/>
            </w:pPr>
            <w:r w:rsidRPr="00190CF8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9004E2" w:rsidRPr="006E4ED9" w:rsidTr="001F6C5B">
        <w:tc>
          <w:tcPr>
            <w:tcW w:w="3600" w:type="dxa"/>
          </w:tcPr>
          <w:p w:rsidR="009004E2" w:rsidRPr="00E5770B" w:rsidRDefault="009004E2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8B1A36">
              <w:rPr>
                <w:b/>
              </w:rPr>
              <w:t>Основные направления развития культуры</w:t>
            </w:r>
            <w:r w:rsidRPr="00E5770B">
              <w:rPr>
                <w:b/>
              </w:rPr>
              <w:t>»</w:t>
            </w:r>
            <w:r w:rsidRPr="00E5770B">
              <w:rPr>
                <w:b/>
                <w:bCs/>
              </w:rPr>
              <w:t xml:space="preserve"> в Старотитаровском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9004E2" w:rsidRPr="00E5770B" w:rsidRDefault="009004E2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9004E2" w:rsidRPr="00E5770B" w:rsidRDefault="009004E2" w:rsidP="0032350C">
            <w:pPr>
              <w:rPr>
                <w:b/>
                <w:sz w:val="28"/>
                <w:szCs w:val="28"/>
              </w:rPr>
            </w:pPr>
          </w:p>
          <w:p w:rsidR="009004E2" w:rsidRPr="00E5770B" w:rsidRDefault="009004E2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9004E2" w:rsidRPr="00E5770B" w:rsidRDefault="009004E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9004E2" w:rsidRPr="00E5770B" w:rsidRDefault="009004E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9004E2" w:rsidRPr="00E5770B" w:rsidRDefault="009004E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9004E2" w:rsidRPr="00E5770B" w:rsidRDefault="009004E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9004E2" w:rsidRPr="00E5770B" w:rsidRDefault="009004E2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9004E2" w:rsidRDefault="009004E2" w:rsidP="00263A2B">
      <w:pPr>
        <w:tabs>
          <w:tab w:val="left" w:pos="1134"/>
        </w:tabs>
        <w:ind w:left="851"/>
        <w:jc w:val="both"/>
      </w:pPr>
    </w:p>
    <w:p w:rsidR="009004E2" w:rsidRDefault="009004E2" w:rsidP="00263A2B">
      <w:pPr>
        <w:tabs>
          <w:tab w:val="left" w:pos="1134"/>
        </w:tabs>
        <w:ind w:left="851"/>
        <w:jc w:val="both"/>
      </w:pPr>
    </w:p>
    <w:p w:rsidR="009004E2" w:rsidRPr="006E4ED9" w:rsidRDefault="009004E2" w:rsidP="00263A2B">
      <w:pPr>
        <w:tabs>
          <w:tab w:val="left" w:pos="1134"/>
        </w:tabs>
        <w:ind w:left="851"/>
        <w:jc w:val="both"/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4E2" w:rsidRDefault="009004E2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9004E2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4E2" w:rsidRDefault="009004E2" w:rsidP="00E1044C">
      <w:r>
        <w:separator/>
      </w:r>
    </w:p>
  </w:endnote>
  <w:endnote w:type="continuationSeparator" w:id="1">
    <w:p w:rsidR="009004E2" w:rsidRDefault="009004E2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4E2" w:rsidRDefault="009004E2" w:rsidP="00E1044C">
      <w:r>
        <w:separator/>
      </w:r>
    </w:p>
  </w:footnote>
  <w:footnote w:type="continuationSeparator" w:id="1">
    <w:p w:rsidR="009004E2" w:rsidRDefault="009004E2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E2" w:rsidRDefault="009004E2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 w:rsidRPr="00486D96">
      <w:rPr>
        <w:sz w:val="28"/>
        <w:szCs w:val="28"/>
      </w:rPr>
      <w:fldChar w:fldCharType="end"/>
    </w:r>
  </w:p>
  <w:p w:rsidR="009004E2" w:rsidRDefault="009004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E2" w:rsidRDefault="009004E2">
    <w:pPr>
      <w:pStyle w:val="Header"/>
      <w:jc w:val="center"/>
    </w:pPr>
  </w:p>
  <w:p w:rsidR="009004E2" w:rsidRDefault="009004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B28F5"/>
    <w:rsid w:val="000E4D81"/>
    <w:rsid w:val="000F599F"/>
    <w:rsid w:val="001064AA"/>
    <w:rsid w:val="00107AB8"/>
    <w:rsid w:val="00127130"/>
    <w:rsid w:val="001348C0"/>
    <w:rsid w:val="00144ADF"/>
    <w:rsid w:val="00145A22"/>
    <w:rsid w:val="001772B4"/>
    <w:rsid w:val="00190CF8"/>
    <w:rsid w:val="001A3D6E"/>
    <w:rsid w:val="001B5607"/>
    <w:rsid w:val="001E4551"/>
    <w:rsid w:val="001F6C5B"/>
    <w:rsid w:val="00203CC1"/>
    <w:rsid w:val="002354BB"/>
    <w:rsid w:val="00254013"/>
    <w:rsid w:val="00256EB2"/>
    <w:rsid w:val="00263A2B"/>
    <w:rsid w:val="00271123"/>
    <w:rsid w:val="00276912"/>
    <w:rsid w:val="00286F40"/>
    <w:rsid w:val="00291FB0"/>
    <w:rsid w:val="002A0529"/>
    <w:rsid w:val="002B0DD4"/>
    <w:rsid w:val="002C0E6C"/>
    <w:rsid w:val="002E1D10"/>
    <w:rsid w:val="002E7AE3"/>
    <w:rsid w:val="0032350C"/>
    <w:rsid w:val="00364727"/>
    <w:rsid w:val="003732ED"/>
    <w:rsid w:val="003B30CF"/>
    <w:rsid w:val="003D424D"/>
    <w:rsid w:val="003F65B7"/>
    <w:rsid w:val="0042508C"/>
    <w:rsid w:val="00442A36"/>
    <w:rsid w:val="00473A63"/>
    <w:rsid w:val="00486D96"/>
    <w:rsid w:val="00496101"/>
    <w:rsid w:val="004B4F4A"/>
    <w:rsid w:val="004F4102"/>
    <w:rsid w:val="005535AD"/>
    <w:rsid w:val="00562830"/>
    <w:rsid w:val="00587E76"/>
    <w:rsid w:val="00594E71"/>
    <w:rsid w:val="0059794B"/>
    <w:rsid w:val="005B240C"/>
    <w:rsid w:val="005B265F"/>
    <w:rsid w:val="005B4E99"/>
    <w:rsid w:val="006073EF"/>
    <w:rsid w:val="0061732E"/>
    <w:rsid w:val="00624700"/>
    <w:rsid w:val="00632453"/>
    <w:rsid w:val="00663EB6"/>
    <w:rsid w:val="006800DC"/>
    <w:rsid w:val="0069662E"/>
    <w:rsid w:val="006C672B"/>
    <w:rsid w:val="006E4ED9"/>
    <w:rsid w:val="00713E71"/>
    <w:rsid w:val="00717C20"/>
    <w:rsid w:val="00756CB9"/>
    <w:rsid w:val="007A0DD2"/>
    <w:rsid w:val="007C3A7B"/>
    <w:rsid w:val="007D0A21"/>
    <w:rsid w:val="007D2B38"/>
    <w:rsid w:val="007E44FE"/>
    <w:rsid w:val="00804838"/>
    <w:rsid w:val="00850A3C"/>
    <w:rsid w:val="00882A62"/>
    <w:rsid w:val="00885670"/>
    <w:rsid w:val="00886E7B"/>
    <w:rsid w:val="008940AC"/>
    <w:rsid w:val="008A369A"/>
    <w:rsid w:val="008A4228"/>
    <w:rsid w:val="008B1A36"/>
    <w:rsid w:val="008B475F"/>
    <w:rsid w:val="008B542C"/>
    <w:rsid w:val="008D61C1"/>
    <w:rsid w:val="009004E2"/>
    <w:rsid w:val="00912C49"/>
    <w:rsid w:val="00927C64"/>
    <w:rsid w:val="00950343"/>
    <w:rsid w:val="00954CEC"/>
    <w:rsid w:val="00976B0E"/>
    <w:rsid w:val="009B4411"/>
    <w:rsid w:val="009C5F38"/>
    <w:rsid w:val="009D6FC6"/>
    <w:rsid w:val="00A061C6"/>
    <w:rsid w:val="00A2306F"/>
    <w:rsid w:val="00A34D56"/>
    <w:rsid w:val="00A4608F"/>
    <w:rsid w:val="00A837D0"/>
    <w:rsid w:val="00A85A55"/>
    <w:rsid w:val="00AA23A9"/>
    <w:rsid w:val="00AD018E"/>
    <w:rsid w:val="00AD767F"/>
    <w:rsid w:val="00AF5C5E"/>
    <w:rsid w:val="00AF7B05"/>
    <w:rsid w:val="00B0366E"/>
    <w:rsid w:val="00B0503E"/>
    <w:rsid w:val="00B12C93"/>
    <w:rsid w:val="00B45B21"/>
    <w:rsid w:val="00B60CF2"/>
    <w:rsid w:val="00B73C78"/>
    <w:rsid w:val="00B76DE6"/>
    <w:rsid w:val="00B90843"/>
    <w:rsid w:val="00BB410D"/>
    <w:rsid w:val="00C2318A"/>
    <w:rsid w:val="00C759F4"/>
    <w:rsid w:val="00C80CCD"/>
    <w:rsid w:val="00CA6818"/>
    <w:rsid w:val="00CC73F7"/>
    <w:rsid w:val="00CD1066"/>
    <w:rsid w:val="00CD4C11"/>
    <w:rsid w:val="00CD5D80"/>
    <w:rsid w:val="00D0241B"/>
    <w:rsid w:val="00D34517"/>
    <w:rsid w:val="00D44BB4"/>
    <w:rsid w:val="00D500B6"/>
    <w:rsid w:val="00D5479E"/>
    <w:rsid w:val="00D60E8A"/>
    <w:rsid w:val="00D6258B"/>
    <w:rsid w:val="00D70EE0"/>
    <w:rsid w:val="00DB7C47"/>
    <w:rsid w:val="00DE2B0D"/>
    <w:rsid w:val="00DE7187"/>
    <w:rsid w:val="00DF5276"/>
    <w:rsid w:val="00E01045"/>
    <w:rsid w:val="00E1044C"/>
    <w:rsid w:val="00E27842"/>
    <w:rsid w:val="00E330CB"/>
    <w:rsid w:val="00E40EDE"/>
    <w:rsid w:val="00E44696"/>
    <w:rsid w:val="00E5770B"/>
    <w:rsid w:val="00E616AC"/>
    <w:rsid w:val="00E66518"/>
    <w:rsid w:val="00E74F97"/>
    <w:rsid w:val="00E75920"/>
    <w:rsid w:val="00EB712B"/>
    <w:rsid w:val="00EE0597"/>
    <w:rsid w:val="00F24FF7"/>
    <w:rsid w:val="00F2630D"/>
    <w:rsid w:val="00F30378"/>
    <w:rsid w:val="00F30818"/>
    <w:rsid w:val="00F35096"/>
    <w:rsid w:val="00F369E4"/>
    <w:rsid w:val="00F42A34"/>
    <w:rsid w:val="00F80ED7"/>
    <w:rsid w:val="00FA0A43"/>
    <w:rsid w:val="00FA180E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5549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73539555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73539555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7353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10</Pages>
  <Words>1300</Words>
  <Characters>7413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33</cp:revision>
  <cp:lastPrinted>2014-09-16T06:37:00Z</cp:lastPrinted>
  <dcterms:created xsi:type="dcterms:W3CDTF">2014-09-16T06:37:00Z</dcterms:created>
  <dcterms:modified xsi:type="dcterms:W3CDTF">2016-03-14T11:17:00Z</dcterms:modified>
</cp:coreProperties>
</file>