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C31502" w:rsidP="001C365A">
      <w:pPr>
        <w:jc w:val="center"/>
        <w:rPr>
          <w:b/>
          <w:sz w:val="28"/>
          <w:szCs w:val="28"/>
        </w:rPr>
      </w:pPr>
      <w:r w:rsidRPr="00C31502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C94A13">
        <w:rPr>
          <w:rFonts w:ascii="Times New Roman" w:hAnsi="Times New Roman"/>
          <w:b/>
          <w:sz w:val="28"/>
          <w:szCs w:val="28"/>
        </w:rPr>
        <w:t>_____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94A13">
        <w:rPr>
          <w:rFonts w:ascii="Times New Roman" w:hAnsi="Times New Roman"/>
          <w:sz w:val="28"/>
          <w:szCs w:val="28"/>
        </w:rPr>
        <w:t>_____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C94A13">
        <w:rPr>
          <w:rFonts w:ascii="Times New Roman" w:hAnsi="Times New Roman"/>
          <w:sz w:val="28"/>
          <w:szCs w:val="28"/>
        </w:rPr>
        <w:t xml:space="preserve">   </w:t>
      </w:r>
      <w:r w:rsidR="007C5739" w:rsidRPr="00463274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A55436">
        <w:rPr>
          <w:rFonts w:ascii="Times New Roman" w:hAnsi="Times New Roman"/>
          <w:sz w:val="28"/>
          <w:szCs w:val="28"/>
        </w:rPr>
        <w:t>декабря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C94A13">
        <w:rPr>
          <w:rFonts w:ascii="Times New Roman" w:hAnsi="Times New Roman"/>
          <w:sz w:val="28"/>
          <w:szCs w:val="28"/>
        </w:rPr>
        <w:t>3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9B69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</w:t>
      </w:r>
      <w:r w:rsidR="00C94A13">
        <w:rPr>
          <w:rFonts w:ascii="Times New Roman" w:hAnsi="Times New Roman"/>
          <w:b/>
          <w:sz w:val="28"/>
          <w:szCs w:val="28"/>
        </w:rPr>
        <w:t>4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>год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230" w:rsidRPr="0013380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 xml:space="preserve">вления в Российской Федерации», законом Краснодарского края  «О краевом бюджете на 2023 год и на плановый период на 2024 и 2025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>
        <w:rPr>
          <w:rFonts w:ascii="Times New Roman" w:hAnsi="Times New Roman"/>
          <w:sz w:val="28"/>
          <w:szCs w:val="28"/>
        </w:rPr>
        <w:t>решением</w:t>
      </w:r>
      <w:r w:rsidRPr="00470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XXV</w:t>
      </w:r>
      <w:r>
        <w:rPr>
          <w:rFonts w:ascii="Times New Roman" w:hAnsi="Times New Roman"/>
          <w:sz w:val="28"/>
          <w:szCs w:val="28"/>
        </w:rPr>
        <w:t>сессии Совета Старотитаровского сельского поселения Темрюкского района</w:t>
      </w:r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18 марта</w:t>
      </w:r>
      <w:proofErr w:type="gramEnd"/>
      <w:r>
        <w:rPr>
          <w:rFonts w:ascii="Times New Roman" w:hAnsi="Times New Roman"/>
          <w:sz w:val="28"/>
          <w:szCs w:val="28"/>
        </w:rPr>
        <w:t xml:space="preserve"> 2021 года № 110 «Об утверждении </w:t>
      </w:r>
      <w:r w:rsidRPr="00133802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sz w:val="28"/>
          <w:szCs w:val="28"/>
        </w:rPr>
        <w:t xml:space="preserve">» 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 изменениями от 28.10.2021 года № 141,                    от 16.08.2022 года № 191, от 25.01.2023 года № 219)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24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78 405,9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78 405,9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2025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771230" w:rsidRDefault="00771230" w:rsidP="007712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0,0 </w:t>
      </w:r>
      <w:r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Pr="00766CB7">
        <w:rPr>
          <w:rFonts w:ascii="Times New Roman" w:hAnsi="Times New Roman"/>
          <w:sz w:val="28"/>
          <w:szCs w:val="28"/>
        </w:rPr>
        <w:t>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2024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Pr="00142E8B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>
        <w:rPr>
          <w:rFonts w:ascii="Times New Roman" w:hAnsi="Times New Roman"/>
          <w:sz w:val="28"/>
          <w:szCs w:val="28"/>
        </w:rPr>
        <w:t>краевого бюджета в сумме 3 228,3</w:t>
      </w:r>
      <w:r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 xml:space="preserve">617,5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2024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Pr="00B947A7" w:rsidRDefault="00771230" w:rsidP="0077123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Старотитаровского сельского поселения Темрюкского района на 2024 год  согласно приложению № 4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2024 год </w:t>
      </w:r>
      <w:r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Утвердить  в составе  ведомственной структуры расходов бюджета Старотитаровского сельского поселения на 2024 год: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 xml:space="preserve">388,2 </w:t>
      </w:r>
      <w:r w:rsidRPr="003863F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рублей;</w:t>
      </w:r>
    </w:p>
    <w:p w:rsidR="00771230" w:rsidRPr="00D7707F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20,0 тыс. рублей.</w:t>
      </w:r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2024 год в сумме 12 745,7 тыс. рублей.</w:t>
      </w:r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2024 год.</w:t>
      </w:r>
      <w:proofErr w:type="gramEnd"/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2024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  <w:proofErr w:type="gramEnd"/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2024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771230" w:rsidRDefault="00771230" w:rsidP="007712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>
        <w:rPr>
          <w:rFonts w:ascii="Times New Roman" w:hAnsi="Times New Roman"/>
          <w:sz w:val="28"/>
          <w:szCs w:val="28"/>
        </w:rPr>
        <w:t>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работникам, замещающим должности, не являющиеся должностями муниципальной службы Старотитаровского сельского </w:t>
      </w:r>
      <w:r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73DD6">
        <w:rPr>
          <w:rFonts w:ascii="Times New Roman" w:hAnsi="Times New Roman"/>
          <w:sz w:val="28"/>
          <w:szCs w:val="28"/>
        </w:rPr>
        <w:t xml:space="preserve">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473DD6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473DD6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1 </w:t>
      </w:r>
      <w:r>
        <w:rPr>
          <w:rFonts w:ascii="Times New Roman" w:hAnsi="Times New Roman"/>
          <w:sz w:val="28"/>
          <w:szCs w:val="28"/>
        </w:rPr>
        <w:t xml:space="preserve">октября </w:t>
      </w:r>
      <w:r w:rsidRPr="00473D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473DD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4</w:t>
      </w:r>
      <w:r w:rsidRPr="00473DD6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19.Установить, что администрация Старотитаровского сельского поселения Темрюкского района не вправе принимать решения, приводящие к увеличению в 2024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>
        <w:rPr>
          <w:rFonts w:ascii="Times New Roman" w:hAnsi="Times New Roman"/>
          <w:sz w:val="28"/>
          <w:szCs w:val="28"/>
        </w:rPr>
        <w:t xml:space="preserve">внутренних </w:t>
      </w:r>
      <w:r w:rsidRPr="000B5F90">
        <w:rPr>
          <w:rFonts w:ascii="Times New Roman" w:hAnsi="Times New Roman"/>
          <w:sz w:val="28"/>
          <w:szCs w:val="28"/>
        </w:rPr>
        <w:t>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2024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6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C0B15">
        <w:rPr>
          <w:rFonts w:ascii="Times New Roman" w:hAnsi="Times New Roman"/>
          <w:sz w:val="28"/>
          <w:szCs w:val="28"/>
        </w:rPr>
        <w:t xml:space="preserve"> </w:t>
      </w:r>
      <w:r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2024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год, согласн</w:t>
      </w:r>
      <w:r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решению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>
        <w:rPr>
          <w:rFonts w:ascii="Times New Roman" w:hAnsi="Times New Roman"/>
          <w:sz w:val="28"/>
          <w:szCs w:val="28"/>
        </w:rPr>
        <w:t>люте Российской Федерации на 2023 год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71230" w:rsidRPr="00B73272" w:rsidRDefault="00771230" w:rsidP="007712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23</w:t>
      </w:r>
      <w:r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>
        <w:rPr>
          <w:rFonts w:ascii="Times New Roman" w:hAnsi="Times New Roman"/>
          <w:sz w:val="28"/>
          <w:szCs w:val="28"/>
        </w:rPr>
        <w:t>на в иностранной  валюте на 2024 год, согласно приложению № 9</w:t>
      </w:r>
      <w:r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25.Установить, что в 2024</w:t>
      </w:r>
      <w:r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>
        <w:rPr>
          <w:rFonts w:ascii="Times New Roman" w:hAnsi="Times New Roman"/>
          <w:sz w:val="28"/>
          <w:szCs w:val="28"/>
        </w:rPr>
        <w:t>–</w:t>
      </w:r>
      <w:r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</w:t>
      </w:r>
      <w:proofErr w:type="gramEnd"/>
      <w:r w:rsidRPr="00D070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71230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 xml:space="preserve">) об обязательном страховании гражданской ответственности владельцев </w:t>
      </w:r>
      <w:r w:rsidRPr="00D070B8">
        <w:rPr>
          <w:rFonts w:ascii="Times New Roman" w:hAnsi="Times New Roman"/>
          <w:sz w:val="28"/>
          <w:szCs w:val="28"/>
        </w:rPr>
        <w:lastRenderedPageBreak/>
        <w:t>транспортных средств и других видов обязательного страхования;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771230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771230" w:rsidRPr="00D070B8" w:rsidRDefault="00771230" w:rsidP="007712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о проведении противоградовых мероприятий.</w:t>
      </w:r>
    </w:p>
    <w:p w:rsidR="00771230" w:rsidRPr="00333F95" w:rsidRDefault="00771230" w:rsidP="007712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6. Муниципальные правовые акты Старотитаровского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771230" w:rsidRDefault="00771230" w:rsidP="0077123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43A9">
        <w:rPr>
          <w:rFonts w:ascii="Times New Roman" w:hAnsi="Times New Roman"/>
          <w:sz w:val="28"/>
          <w:szCs w:val="28"/>
        </w:rPr>
        <w:t>27.</w:t>
      </w:r>
      <w:r>
        <w:rPr>
          <w:rFonts w:ascii="Times New Roman" w:hAnsi="Times New Roman"/>
          <w:sz w:val="28"/>
          <w:szCs w:val="28"/>
        </w:rPr>
        <w:t xml:space="preserve"> Установить, что казначейскому сопровождению подлежат следующие средства, предоставляемые из бюджета поселения:</w:t>
      </w:r>
    </w:p>
    <w:p w:rsidR="00771230" w:rsidRDefault="00771230" w:rsidP="0077123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Темрюкского района»;</w:t>
      </w:r>
    </w:p>
    <w:p w:rsidR="00771230" w:rsidRDefault="00771230" w:rsidP="00771230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771230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№ 4 к настоящему решению, в размере и порядке, установленными нормативными </w:t>
      </w:r>
      <w:r>
        <w:rPr>
          <w:rFonts w:ascii="Times New Roman" w:hAnsi="Times New Roman"/>
          <w:sz w:val="28"/>
          <w:szCs w:val="28"/>
        </w:rPr>
        <w:lastRenderedPageBreak/>
        <w:t xml:space="preserve">правовыми актами администрации Старотитаровского сельского поселения Темрюкского района.  </w:t>
      </w:r>
      <w:proofErr w:type="gramEnd"/>
    </w:p>
    <w:p w:rsidR="00771230" w:rsidRPr="00B73272" w:rsidRDefault="00771230" w:rsidP="0077123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Н.Г.Красницкая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771230" w:rsidRDefault="00771230" w:rsidP="007712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30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771230" w:rsidRPr="001546D1" w:rsidRDefault="00771230" w:rsidP="007712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1546D1">
        <w:rPr>
          <w:rFonts w:ascii="Times New Roman" w:hAnsi="Times New Roman"/>
          <w:sz w:val="28"/>
          <w:szCs w:val="28"/>
        </w:rPr>
        <w:t>30. Решение «О бюджете Старотитаровского сельского поселения</w:t>
      </w:r>
    </w:p>
    <w:p w:rsidR="00771230" w:rsidRPr="001546D1" w:rsidRDefault="00771230" w:rsidP="0077123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sz w:val="28"/>
          <w:szCs w:val="28"/>
        </w:rPr>
        <w:t>Темрюкского района на 2024 год»  вступает в силу после его официального опубликования, но не ранее 1 января 202</w:t>
      </w:r>
      <w:r>
        <w:rPr>
          <w:rFonts w:ascii="Times New Roman" w:hAnsi="Times New Roman"/>
          <w:sz w:val="28"/>
          <w:szCs w:val="28"/>
        </w:rPr>
        <w:t>4</w:t>
      </w:r>
      <w:r w:rsidRPr="001546D1">
        <w:rPr>
          <w:rFonts w:ascii="Times New Roman" w:hAnsi="Times New Roman"/>
          <w:sz w:val="28"/>
          <w:szCs w:val="28"/>
        </w:rPr>
        <w:t xml:space="preserve"> года.</w:t>
      </w:r>
    </w:p>
    <w:p w:rsidR="009B6940" w:rsidRPr="004525A0" w:rsidRDefault="009B6940" w:rsidP="009B69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77123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  <w:r w:rsidR="009B6940"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771230" w:rsidRDefault="0077123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B6940" w:rsidRPr="00D0740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771230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9B6940" w:rsidRPr="00D07400" w:rsidRDefault="009B6940" w:rsidP="00771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771230">
              <w:rPr>
                <w:rFonts w:ascii="Times New Roman" w:hAnsi="Times New Roman"/>
                <w:sz w:val="28"/>
                <w:szCs w:val="28"/>
              </w:rPr>
              <w:t>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B694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41DB0" w:rsidRDefault="00241DB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9B6940" w:rsidRPr="00D07400" w:rsidRDefault="009B6940" w:rsidP="00771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771230">
              <w:rPr>
                <w:rFonts w:ascii="Times New Roman" w:hAnsi="Times New Roman"/>
                <w:sz w:val="28"/>
                <w:szCs w:val="28"/>
              </w:rPr>
              <w:t>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B6940" w:rsidRPr="004525A0" w:rsidRDefault="009B6940" w:rsidP="009B6940">
      <w:pPr>
        <w:spacing w:after="0" w:line="240" w:lineRule="auto"/>
      </w:pPr>
      <w:r>
        <w:t>_______________________________________________________________________________________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6940" w:rsidRPr="003934E6" w:rsidRDefault="0077123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  <w:r w:rsidR="009B6940" w:rsidRPr="003934E6">
        <w:rPr>
          <w:rFonts w:ascii="Times New Roman" w:hAnsi="Times New Roman"/>
          <w:sz w:val="28"/>
          <w:szCs w:val="28"/>
        </w:rPr>
        <w:t xml:space="preserve"> финансового отдела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</w:t>
      </w:r>
      <w:r w:rsidRPr="003934E6">
        <w:rPr>
          <w:rFonts w:ascii="Times New Roman" w:hAnsi="Times New Roman"/>
          <w:sz w:val="28"/>
          <w:szCs w:val="28"/>
        </w:rPr>
        <w:t xml:space="preserve"> </w:t>
      </w:r>
      <w:r w:rsidR="00771230">
        <w:rPr>
          <w:rFonts w:ascii="Times New Roman" w:hAnsi="Times New Roman"/>
          <w:sz w:val="28"/>
          <w:szCs w:val="28"/>
        </w:rPr>
        <w:t>Н.В. Титаренко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B6940" w:rsidRPr="00BC479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BC4796"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 w:rsidRPr="00BC479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 </w:t>
      </w:r>
      <w:r w:rsidRPr="00BC4796">
        <w:rPr>
          <w:rFonts w:ascii="Times New Roman" w:hAnsi="Times New Roman"/>
          <w:sz w:val="28"/>
          <w:szCs w:val="28"/>
        </w:rPr>
        <w:t>Т.И.Опариной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</w:t>
      </w:r>
      <w:r w:rsidR="00771230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771230">
        <w:rPr>
          <w:rFonts w:ascii="Times New Roman" w:hAnsi="Times New Roman"/>
          <w:sz w:val="28"/>
          <w:szCs w:val="28"/>
        </w:rPr>
        <w:t>Янчиленко</w:t>
      </w:r>
      <w:proofErr w:type="spellEnd"/>
    </w:p>
    <w:p w:rsidR="009B6940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</w:t>
      </w:r>
      <w:r w:rsidR="007746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Н.В.Ткаченко                              </w:t>
      </w:r>
    </w:p>
    <w:p w:rsidR="009B6940" w:rsidRPr="003934E6" w:rsidRDefault="009B6940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616" w:rsidRDefault="00746616" w:rsidP="00662DB0">
      <w:pPr>
        <w:spacing w:after="0" w:line="240" w:lineRule="auto"/>
      </w:pPr>
      <w:r>
        <w:separator/>
      </w:r>
    </w:p>
  </w:endnote>
  <w:endnote w:type="continuationSeparator" w:id="0">
    <w:p w:rsidR="00746616" w:rsidRDefault="0074661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616" w:rsidRDefault="00746616" w:rsidP="00662DB0">
      <w:pPr>
        <w:spacing w:after="0" w:line="240" w:lineRule="auto"/>
      </w:pPr>
      <w:r>
        <w:separator/>
      </w:r>
    </w:p>
  </w:footnote>
  <w:footnote w:type="continuationSeparator" w:id="0">
    <w:p w:rsidR="00746616" w:rsidRDefault="0074661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C31502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7465C">
      <w:rPr>
        <w:rFonts w:ascii="Times New Roman" w:hAnsi="Times New Roman"/>
        <w:noProof/>
        <w:sz w:val="28"/>
        <w:szCs w:val="28"/>
      </w:rPr>
      <w:t>7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0D33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3081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2732"/>
    <w:rsid w:val="007451AC"/>
    <w:rsid w:val="00745CBA"/>
    <w:rsid w:val="00746616"/>
    <w:rsid w:val="007527F8"/>
    <w:rsid w:val="00755863"/>
    <w:rsid w:val="007561FD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771"/>
    <w:rsid w:val="008C0E4F"/>
    <w:rsid w:val="008C183F"/>
    <w:rsid w:val="008C3484"/>
    <w:rsid w:val="008C5359"/>
    <w:rsid w:val="008D0CAC"/>
    <w:rsid w:val="008D1582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6940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E06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2154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1502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E5C02"/>
    <w:rsid w:val="00CF15F1"/>
    <w:rsid w:val="00D038E9"/>
    <w:rsid w:val="00D03AE8"/>
    <w:rsid w:val="00D05739"/>
    <w:rsid w:val="00D05E8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7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410</cp:revision>
  <cp:lastPrinted>2023-12-05T05:31:00Z</cp:lastPrinted>
  <dcterms:created xsi:type="dcterms:W3CDTF">2012-12-07T11:21:00Z</dcterms:created>
  <dcterms:modified xsi:type="dcterms:W3CDTF">2023-12-05T05:36:00Z</dcterms:modified>
</cp:coreProperties>
</file>