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3" w:rsidRDefault="00E604BA" w:rsidP="00ED5CA3">
      <w:pPr>
        <w:tabs>
          <w:tab w:val="left" w:pos="-180"/>
          <w:tab w:val="left" w:pos="0"/>
        </w:tabs>
        <w:jc w:val="center"/>
        <w:rPr>
          <w:sz w:val="12"/>
          <w:szCs w:val="12"/>
        </w:rPr>
      </w:pPr>
      <w:r>
        <w:pict>
          <v:group id="_x0000_s1026" style="position:absolute;left:0;text-align:left;margin-left:274.05pt;margin-top:-3.55pt;width:54.2pt;height:74.9pt;z-index:251658240;mso-wrap-distance-left:0;mso-wrap-distance-right:0;mso-position-horizontal-relative:page;mso-position-vertical-relative:page" coordorigin="5481,-71" coordsize="1083,14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81;top:226;width:1083;height:1200;mso-wrap-style:none;v-text-anchor:middle">
              <v:fill type="frame"/>
              <v:stroke joinstyle="round"/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996;top:-71;width:15;height:95;mso-wrap-style:none;v-text-anchor:middle" filled="f" strokecolor="white" strokeweight=".26mm">
              <v:stroke color2="black"/>
            </v:shape>
            <w10:wrap type="topAndBottom" anchorx="page" anchory="page"/>
          </v:group>
        </w:pict>
      </w:r>
    </w:p>
    <w:p w:rsidR="00ED5CA3" w:rsidRDefault="00ED5CA3" w:rsidP="00ED5CA3">
      <w:pPr>
        <w:ind w:left="-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АДМИНИСТРАЦИЯ  СТАРОТИТАРОВСКОГО СЕЛЬСКОГО ПОСЕЛЕНИЯ ТЕМРЮКСКОГО РАЙОНА</w:t>
      </w:r>
    </w:p>
    <w:p w:rsidR="00ED5CA3" w:rsidRDefault="00ED5CA3" w:rsidP="00ED5CA3">
      <w:pPr>
        <w:ind w:left="-540"/>
        <w:jc w:val="center"/>
        <w:rPr>
          <w:b/>
          <w:bCs/>
          <w:sz w:val="12"/>
          <w:szCs w:val="12"/>
        </w:rPr>
      </w:pPr>
    </w:p>
    <w:p w:rsidR="00ED5CA3" w:rsidRDefault="00ED5CA3" w:rsidP="00ED5CA3">
      <w:pPr>
        <w:pStyle w:val="2"/>
        <w:tabs>
          <w:tab w:val="left" w:pos="3240"/>
          <w:tab w:val="left" w:pos="3420"/>
          <w:tab w:val="left" w:pos="5940"/>
          <w:tab w:val="left" w:pos="6120"/>
          <w:tab w:val="left" w:pos="6300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РАСПОРЯЖЕНИЕ</w:t>
      </w:r>
    </w:p>
    <w:p w:rsidR="00ED5CA3" w:rsidRDefault="00ED5CA3" w:rsidP="00ED5CA3">
      <w:pPr>
        <w:tabs>
          <w:tab w:val="left" w:pos="540"/>
          <w:tab w:val="left" w:pos="8460"/>
          <w:tab w:val="left" w:pos="8640"/>
        </w:tabs>
        <w:ind w:left="-540" w:right="-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от </w:t>
      </w:r>
      <w:r w:rsidR="00CC7023">
        <w:rPr>
          <w:sz w:val="28"/>
          <w:szCs w:val="28"/>
        </w:rPr>
        <w:t>06.10.2022</w:t>
      </w:r>
      <w:r>
        <w:rPr>
          <w:sz w:val="28"/>
          <w:szCs w:val="28"/>
        </w:rPr>
        <w:t xml:space="preserve">                                                                   №</w:t>
      </w:r>
      <w:r w:rsidR="00CC7023">
        <w:rPr>
          <w:sz w:val="28"/>
          <w:szCs w:val="28"/>
        </w:rPr>
        <w:t xml:space="preserve"> 182-р</w:t>
      </w:r>
      <w:r>
        <w:rPr>
          <w:sz w:val="28"/>
          <w:szCs w:val="28"/>
        </w:rPr>
        <w:t xml:space="preserve"> </w:t>
      </w:r>
    </w:p>
    <w:p w:rsidR="00ED5CA3" w:rsidRDefault="00ED5CA3" w:rsidP="00ED5CA3">
      <w:pPr>
        <w:ind w:left="-540"/>
        <w:jc w:val="center"/>
      </w:pPr>
      <w:r>
        <w:t xml:space="preserve">         станица Старотитаровская</w:t>
      </w:r>
    </w:p>
    <w:p w:rsidR="00ED5CA3" w:rsidRDefault="00ED5CA3" w:rsidP="00ED5CA3">
      <w:pPr>
        <w:rPr>
          <w:sz w:val="28"/>
          <w:szCs w:val="28"/>
        </w:rPr>
      </w:pPr>
    </w:p>
    <w:p w:rsidR="00ED5CA3" w:rsidRDefault="00ED5CA3" w:rsidP="00ED5CA3">
      <w:pPr>
        <w:shd w:val="clear" w:color="auto" w:fill="FFFFFF"/>
        <w:suppressAutoHyphens/>
        <w:autoSpaceDN w:val="0"/>
        <w:spacing w:line="322" w:lineRule="exact"/>
        <w:jc w:val="center"/>
        <w:textAlignment w:val="baseline"/>
        <w:rPr>
          <w:kern w:val="3"/>
          <w:lang w:eastAsia="ar-SA" w:bidi="hi-IN"/>
        </w:rPr>
      </w:pPr>
      <w:r>
        <w:rPr>
          <w:b/>
          <w:bCs/>
          <w:spacing w:val="-1"/>
          <w:kern w:val="3"/>
          <w:sz w:val="28"/>
          <w:szCs w:val="28"/>
          <w:lang w:eastAsia="ar-SA" w:bidi="hi-IN"/>
        </w:rPr>
        <w:t xml:space="preserve">          </w:t>
      </w:r>
      <w:bookmarkStart w:id="0" w:name="sub_10"/>
      <w:r>
        <w:rPr>
          <w:b/>
          <w:bCs/>
          <w:spacing w:val="-1"/>
          <w:kern w:val="3"/>
          <w:sz w:val="28"/>
          <w:szCs w:val="28"/>
          <w:lang w:eastAsia="ar-SA" w:bidi="hi-IN"/>
        </w:rPr>
        <w:t xml:space="preserve">О начале отопительного периода 2022-2023 годов на территории </w:t>
      </w:r>
      <w:proofErr w:type="spellStart"/>
      <w:r>
        <w:rPr>
          <w:b/>
          <w:bCs/>
          <w:spacing w:val="-1"/>
          <w:kern w:val="3"/>
          <w:sz w:val="28"/>
          <w:szCs w:val="28"/>
          <w:lang w:eastAsia="ar-SA" w:bidi="hi-IN"/>
        </w:rPr>
        <w:t>Старотитаровского</w:t>
      </w:r>
      <w:proofErr w:type="spellEnd"/>
      <w:r>
        <w:rPr>
          <w:b/>
          <w:bCs/>
          <w:spacing w:val="-1"/>
          <w:kern w:val="3"/>
          <w:sz w:val="28"/>
          <w:szCs w:val="28"/>
          <w:lang w:eastAsia="ar-SA" w:bidi="hi-IN"/>
        </w:rPr>
        <w:t xml:space="preserve"> сельского поселения Темрюкского района</w:t>
      </w:r>
    </w:p>
    <w:p w:rsidR="00ED5CA3" w:rsidRDefault="00ED5CA3" w:rsidP="00ED5CA3">
      <w:pPr>
        <w:shd w:val="clear" w:color="auto" w:fill="FFFFFF"/>
        <w:suppressAutoHyphens/>
        <w:autoSpaceDN w:val="0"/>
        <w:spacing w:line="322" w:lineRule="exact"/>
        <w:ind w:left="5" w:right="19" w:firstLine="533"/>
        <w:jc w:val="both"/>
        <w:textAlignment w:val="baseline"/>
        <w:rPr>
          <w:spacing w:val="15"/>
          <w:kern w:val="3"/>
          <w:sz w:val="28"/>
          <w:szCs w:val="28"/>
          <w:lang w:eastAsia="ar-SA" w:bidi="hi-IN"/>
        </w:rPr>
      </w:pPr>
    </w:p>
    <w:p w:rsidR="00ED5CA3" w:rsidRDefault="00ED5CA3" w:rsidP="00ED5CA3">
      <w:pPr>
        <w:pStyle w:val="1"/>
        <w:shd w:val="clear" w:color="auto" w:fill="FFFFFF"/>
        <w:spacing w:before="75" w:after="75"/>
        <w:jc w:val="both"/>
        <w:rPr>
          <w:lang w:eastAsia="ar-SA" w:bidi="hi-IN"/>
        </w:rPr>
      </w:pP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 xml:space="preserve">На основании ст. 14 Федерального закона </w:t>
      </w:r>
      <w: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N 131-ФЗ «Об общих принципах организации местного самоуправления в Российской Федерации», в соответствии с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года № 354, организационно-методическими рекомендациями по подготовке к проведению отопительного периода и повышению</w:t>
      </w:r>
      <w:proofErr w:type="gramEnd"/>
      <w:r>
        <w:t xml:space="preserve"> надежности систем коммунального теплоснабжения в городах и населенных пунктах Российской Федерации МДС 41-6.2000, </w:t>
      </w:r>
      <w:proofErr w:type="gramStart"/>
      <w:r>
        <w:t>утвержденными</w:t>
      </w:r>
      <w:proofErr w:type="gramEnd"/>
      <w:r>
        <w:t xml:space="preserve"> приказом Госстроя Российской Федерации от 6 сентября 2000 года № 203, и в связи с понижением температуры наружного воздуха:</w:t>
      </w:r>
    </w:p>
    <w:p w:rsidR="00ED5CA3" w:rsidRDefault="00ED5CA3" w:rsidP="00ED5CA3">
      <w:pPr>
        <w:numPr>
          <w:ilvl w:val="0"/>
          <w:numId w:val="1"/>
        </w:numPr>
        <w:suppressAutoHyphens/>
        <w:autoSpaceDN w:val="0"/>
        <w:ind w:left="0" w:firstLine="365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Рекомендовать районному муниципальному унитарному предприятию «Тепловые сети» (</w:t>
      </w:r>
      <w:proofErr w:type="spellStart"/>
      <w:r>
        <w:rPr>
          <w:kern w:val="3"/>
          <w:sz w:val="28"/>
          <w:szCs w:val="28"/>
          <w:lang w:eastAsia="ar-SA" w:bidi="hi-IN"/>
        </w:rPr>
        <w:t>Пелипенко</w:t>
      </w:r>
      <w:proofErr w:type="spellEnd"/>
      <w:r>
        <w:rPr>
          <w:kern w:val="3"/>
          <w:sz w:val="28"/>
          <w:szCs w:val="28"/>
          <w:lang w:eastAsia="ar-SA" w:bidi="hi-IN"/>
        </w:rPr>
        <w:t xml:space="preserve"> А.А.), предприятиям и учреждениям всех форм собственности, имеющим на своем балансе отопительные котельные, обеспечить подачу теплоносителя на отопление жилых и иных зданий с 15 октября 2022 года по заявкам лиц, ответственных за отопление. </w:t>
      </w:r>
    </w:p>
    <w:p w:rsidR="00ED5CA3" w:rsidRDefault="00ED5CA3" w:rsidP="00ED5CA3">
      <w:pPr>
        <w:numPr>
          <w:ilvl w:val="0"/>
          <w:numId w:val="1"/>
        </w:numPr>
        <w:suppressAutoHyphens/>
        <w:autoSpaceDN w:val="0"/>
        <w:ind w:left="0" w:firstLine="365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В случае</w:t>
      </w:r>
      <w:proofErr w:type="gramStart"/>
      <w:r>
        <w:rPr>
          <w:kern w:val="3"/>
          <w:sz w:val="28"/>
          <w:szCs w:val="28"/>
          <w:lang w:eastAsia="ar-SA" w:bidi="hi-IN"/>
        </w:rPr>
        <w:t>,</w:t>
      </w:r>
      <w:proofErr w:type="gramEnd"/>
      <w:r>
        <w:rPr>
          <w:kern w:val="3"/>
          <w:sz w:val="28"/>
          <w:szCs w:val="28"/>
          <w:lang w:eastAsia="ar-SA" w:bidi="hi-IN"/>
        </w:rPr>
        <w:t xml:space="preserve"> если в течении 5-дневного периода среднесуточная температура наружного воздуха ниже + 8 градусов по Цельсию, рекомендовать начать отопление не позднее дня, следующего за днем окончания 5-дневного периода. </w:t>
      </w:r>
    </w:p>
    <w:p w:rsidR="00ED5CA3" w:rsidRDefault="00ED5CA3" w:rsidP="00ED5CA3">
      <w:pPr>
        <w:numPr>
          <w:ilvl w:val="0"/>
          <w:numId w:val="1"/>
        </w:numPr>
        <w:suppressAutoHyphens/>
        <w:autoSpaceDN w:val="0"/>
        <w:ind w:left="0" w:firstLine="365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 xml:space="preserve">Официально опубликовать настоящее распоряжение в периодическом печатном издании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а также разместить на официальном сайте </w:t>
      </w:r>
      <w:proofErr w:type="spellStart"/>
      <w:r>
        <w:rPr>
          <w:kern w:val="3"/>
          <w:sz w:val="28"/>
          <w:szCs w:val="28"/>
          <w:lang w:eastAsia="ar-SA" w:bidi="hi-IN"/>
        </w:rPr>
        <w:t>Старотитаровского</w:t>
      </w:r>
      <w:proofErr w:type="spellEnd"/>
      <w:r>
        <w:rPr>
          <w:kern w:val="3"/>
          <w:sz w:val="28"/>
          <w:szCs w:val="28"/>
          <w:lang w:eastAsia="ar-SA" w:bidi="hi-IN"/>
        </w:rPr>
        <w:t xml:space="preserve"> сельского поселения Темрюкского района</w:t>
      </w:r>
      <w:r>
        <w:rPr>
          <w:bCs/>
          <w:spacing w:val="-1"/>
          <w:kern w:val="3"/>
          <w:sz w:val="28"/>
          <w:szCs w:val="28"/>
          <w:lang w:eastAsia="ar-SA" w:bidi="hi-IN"/>
        </w:rPr>
        <w:t>.</w:t>
      </w:r>
    </w:p>
    <w:p w:rsidR="00ED5CA3" w:rsidRDefault="00ED5CA3" w:rsidP="00ED5CA3">
      <w:pPr>
        <w:numPr>
          <w:ilvl w:val="0"/>
          <w:numId w:val="1"/>
        </w:numPr>
        <w:suppressAutoHyphens/>
        <w:autoSpaceDN w:val="0"/>
        <w:ind w:left="0" w:firstLine="365"/>
        <w:jc w:val="both"/>
        <w:textAlignment w:val="baseline"/>
        <w:rPr>
          <w:kern w:val="3"/>
          <w:sz w:val="28"/>
          <w:szCs w:val="28"/>
          <w:lang w:eastAsia="ar-SA" w:bidi="hi-IN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распоряжения возложить на заместителя главы </w:t>
      </w:r>
      <w:proofErr w:type="spellStart"/>
      <w:r>
        <w:rPr>
          <w:bCs/>
          <w:spacing w:val="-1"/>
          <w:kern w:val="3"/>
          <w:sz w:val="28"/>
          <w:szCs w:val="28"/>
          <w:lang w:eastAsia="ar-SA" w:bidi="hi-IN"/>
        </w:rPr>
        <w:t>Старотитаровского</w:t>
      </w:r>
      <w:proofErr w:type="spellEnd"/>
      <w:r>
        <w:rPr>
          <w:bCs/>
          <w:spacing w:val="-1"/>
          <w:kern w:val="3"/>
          <w:sz w:val="28"/>
          <w:szCs w:val="28"/>
          <w:lang w:eastAsia="ar-SA" w:bidi="hi-IN"/>
        </w:rPr>
        <w:t xml:space="preserve"> сельского поселения Темрюкского района Е.М. Зимину</w:t>
      </w:r>
      <w:r>
        <w:rPr>
          <w:sz w:val="28"/>
          <w:szCs w:val="28"/>
        </w:rPr>
        <w:t>.</w:t>
      </w:r>
    </w:p>
    <w:p w:rsidR="00ED5CA3" w:rsidRDefault="00ED5CA3" w:rsidP="00ED5CA3">
      <w:pPr>
        <w:numPr>
          <w:ilvl w:val="0"/>
          <w:numId w:val="1"/>
        </w:numPr>
        <w:suppressAutoHyphens/>
        <w:autoSpaceDN w:val="0"/>
        <w:jc w:val="both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D5CA3" w:rsidRDefault="00ED5CA3" w:rsidP="00ED5CA3">
      <w:pPr>
        <w:shd w:val="clear" w:color="auto" w:fill="FFFFFF"/>
        <w:tabs>
          <w:tab w:val="left" w:pos="835"/>
        </w:tabs>
        <w:suppressAutoHyphens/>
        <w:autoSpaceDN w:val="0"/>
        <w:spacing w:line="326" w:lineRule="exact"/>
        <w:jc w:val="both"/>
        <w:textAlignment w:val="baseline"/>
        <w:rPr>
          <w:kern w:val="3"/>
          <w:sz w:val="28"/>
          <w:szCs w:val="28"/>
          <w:lang w:eastAsia="ar-SA" w:bidi="hi-IN"/>
        </w:rPr>
      </w:pPr>
    </w:p>
    <w:bookmarkEnd w:id="0"/>
    <w:p w:rsidR="00ED5CA3" w:rsidRDefault="00ED5CA3" w:rsidP="00ED5CA3">
      <w:pPr>
        <w:suppressAutoHyphens/>
        <w:autoSpaceDN w:val="0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 xml:space="preserve">Глава </w:t>
      </w:r>
      <w:proofErr w:type="spellStart"/>
      <w:r>
        <w:rPr>
          <w:kern w:val="3"/>
          <w:sz w:val="28"/>
          <w:szCs w:val="28"/>
          <w:lang w:eastAsia="ar-SA" w:bidi="hi-IN"/>
        </w:rPr>
        <w:t>Старотитаровского</w:t>
      </w:r>
      <w:proofErr w:type="spellEnd"/>
      <w:r>
        <w:rPr>
          <w:kern w:val="3"/>
          <w:sz w:val="28"/>
          <w:szCs w:val="28"/>
          <w:lang w:eastAsia="ar-SA" w:bidi="hi-IN"/>
        </w:rPr>
        <w:t xml:space="preserve"> </w:t>
      </w:r>
      <w:proofErr w:type="gramStart"/>
      <w:r>
        <w:rPr>
          <w:kern w:val="3"/>
          <w:sz w:val="28"/>
          <w:szCs w:val="28"/>
          <w:lang w:eastAsia="ar-SA" w:bidi="hi-IN"/>
        </w:rPr>
        <w:t>сельского</w:t>
      </w:r>
      <w:proofErr w:type="gramEnd"/>
    </w:p>
    <w:p w:rsidR="00ED5CA3" w:rsidRDefault="00ED5CA3" w:rsidP="00ED5CA3">
      <w:pPr>
        <w:suppressAutoHyphens/>
        <w:autoSpaceDN w:val="0"/>
        <w:textAlignment w:val="baseline"/>
        <w:rPr>
          <w:kern w:val="3"/>
          <w:sz w:val="28"/>
          <w:szCs w:val="28"/>
          <w:lang w:eastAsia="ar-SA" w:bidi="hi-IN"/>
        </w:rPr>
      </w:pPr>
      <w:r>
        <w:rPr>
          <w:kern w:val="3"/>
          <w:sz w:val="28"/>
          <w:szCs w:val="28"/>
          <w:lang w:eastAsia="ar-SA" w:bidi="hi-IN"/>
        </w:rPr>
        <w:t>поселения</w:t>
      </w:r>
      <w:r>
        <w:rPr>
          <w:kern w:val="3"/>
          <w:sz w:val="28"/>
          <w:szCs w:val="28"/>
          <w:lang w:eastAsia="ar-SA" w:bidi="hi-IN"/>
        </w:rPr>
        <w:tab/>
        <w:t>Темрюкского района</w:t>
      </w:r>
      <w:r>
        <w:rPr>
          <w:kern w:val="3"/>
          <w:sz w:val="28"/>
          <w:szCs w:val="28"/>
          <w:lang w:eastAsia="ar-SA" w:bidi="hi-IN"/>
        </w:rPr>
        <w:tab/>
      </w:r>
      <w:r>
        <w:rPr>
          <w:kern w:val="3"/>
          <w:sz w:val="28"/>
          <w:szCs w:val="28"/>
          <w:lang w:eastAsia="ar-SA" w:bidi="hi-IN"/>
        </w:rPr>
        <w:tab/>
      </w:r>
      <w:r>
        <w:rPr>
          <w:kern w:val="3"/>
          <w:sz w:val="28"/>
          <w:szCs w:val="28"/>
          <w:lang w:eastAsia="ar-SA" w:bidi="hi-IN"/>
        </w:rPr>
        <w:tab/>
      </w:r>
      <w:r>
        <w:rPr>
          <w:kern w:val="3"/>
          <w:sz w:val="28"/>
          <w:szCs w:val="28"/>
          <w:lang w:eastAsia="ar-SA" w:bidi="hi-IN"/>
        </w:rPr>
        <w:tab/>
      </w:r>
      <w:r>
        <w:rPr>
          <w:kern w:val="3"/>
          <w:sz w:val="28"/>
          <w:szCs w:val="28"/>
          <w:lang w:eastAsia="ar-SA" w:bidi="hi-IN"/>
        </w:rPr>
        <w:tab/>
        <w:t>А.Г. Титаренко</w:t>
      </w:r>
    </w:p>
    <w:p w:rsidR="00ED5CA3" w:rsidRDefault="00ED5CA3" w:rsidP="00ED5CA3">
      <w:pPr>
        <w:tabs>
          <w:tab w:val="left" w:pos="709"/>
        </w:tabs>
        <w:jc w:val="both"/>
        <w:rPr>
          <w:sz w:val="28"/>
          <w:szCs w:val="28"/>
        </w:rPr>
      </w:pPr>
    </w:p>
    <w:sectPr w:rsidR="00ED5CA3" w:rsidSect="0064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6E2E"/>
    <w:multiLevelType w:val="hybridMultilevel"/>
    <w:tmpl w:val="894A412A"/>
    <w:lvl w:ilvl="0" w:tplc="0419000F">
      <w:start w:val="1"/>
      <w:numFmt w:val="decimal"/>
      <w:lvlText w:val="%1."/>
      <w:lvlJc w:val="left"/>
      <w:pPr>
        <w:ind w:left="7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CA3"/>
    <w:rsid w:val="00461B9F"/>
    <w:rsid w:val="004A11BC"/>
    <w:rsid w:val="00642DD1"/>
    <w:rsid w:val="00C420D4"/>
    <w:rsid w:val="00CC7023"/>
    <w:rsid w:val="00DF4AB3"/>
    <w:rsid w:val="00E308C3"/>
    <w:rsid w:val="00E604BA"/>
    <w:rsid w:val="00EB0F95"/>
    <w:rsid w:val="00ED5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C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D5CA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5C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5C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D5C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6</cp:revision>
  <dcterms:created xsi:type="dcterms:W3CDTF">2022-10-18T12:12:00Z</dcterms:created>
  <dcterms:modified xsi:type="dcterms:W3CDTF">2022-10-18T12:15:00Z</dcterms:modified>
</cp:coreProperties>
</file>