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Главе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</w:t>
      </w:r>
    </w:p>
    <w:p w:rsidR="009900B4" w:rsidRPr="009900B4" w:rsidRDefault="009900B4" w:rsidP="009900B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А.Г.Титаренко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Default="004E11AA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900B4" w:rsidRPr="009900B4">
        <w:rPr>
          <w:rFonts w:ascii="Times New Roman" w:hAnsi="Times New Roman" w:cs="Times New Roman"/>
          <w:sz w:val="28"/>
          <w:szCs w:val="28"/>
        </w:rPr>
        <w:t>.1</w:t>
      </w:r>
      <w:r w:rsidR="00DF00EF">
        <w:rPr>
          <w:rFonts w:ascii="Times New Roman" w:hAnsi="Times New Roman" w:cs="Times New Roman"/>
          <w:sz w:val="28"/>
          <w:szCs w:val="28"/>
        </w:rPr>
        <w:t>2</w:t>
      </w:r>
      <w:r w:rsidR="009900B4" w:rsidRPr="009900B4">
        <w:rPr>
          <w:rFonts w:ascii="Times New Roman" w:hAnsi="Times New Roman" w:cs="Times New Roman"/>
          <w:sz w:val="28"/>
          <w:szCs w:val="28"/>
        </w:rPr>
        <w:t>.2015 год №  1</w:t>
      </w:r>
      <w:r w:rsidR="009900B4">
        <w:rPr>
          <w:rFonts w:ascii="Times New Roman" w:hAnsi="Times New Roman" w:cs="Times New Roman"/>
          <w:sz w:val="28"/>
          <w:szCs w:val="28"/>
        </w:rPr>
        <w:t>3</w:t>
      </w:r>
      <w:r w:rsidR="00047A0D">
        <w:rPr>
          <w:rFonts w:ascii="Times New Roman" w:hAnsi="Times New Roman" w:cs="Times New Roman"/>
          <w:sz w:val="28"/>
          <w:szCs w:val="28"/>
        </w:rPr>
        <w:t>9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533A34" w:rsidRDefault="009900B4" w:rsidP="009900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3A34">
        <w:rPr>
          <w:rFonts w:ascii="Times New Roman" w:hAnsi="Times New Roman" w:cs="Times New Roman"/>
          <w:sz w:val="28"/>
          <w:szCs w:val="28"/>
        </w:rPr>
        <w:t>Заключение</w:t>
      </w:r>
    </w:p>
    <w:p w:rsidR="009900B4" w:rsidRPr="006F0B34" w:rsidRDefault="009900B4" w:rsidP="00BE72BB">
      <w:pPr>
        <w:pStyle w:val="a4"/>
        <w:jc w:val="center"/>
        <w:rPr>
          <w:sz w:val="28"/>
          <w:szCs w:val="28"/>
        </w:rPr>
      </w:pPr>
      <w:r w:rsidRPr="00533A34">
        <w:rPr>
          <w:rFonts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Старотитаровского сельского поселения Темрюкского района</w:t>
      </w:r>
      <w:r w:rsidRPr="00533A34">
        <w:rPr>
          <w:sz w:val="28"/>
          <w:szCs w:val="28"/>
        </w:rPr>
        <w:t xml:space="preserve">                                      </w:t>
      </w:r>
      <w:r w:rsidR="00BE72BB" w:rsidRPr="006F0B34">
        <w:rPr>
          <w:sz w:val="28"/>
          <w:szCs w:val="28"/>
        </w:rPr>
        <w:t>«</w:t>
      </w:r>
      <w:r w:rsidR="006F0B34" w:rsidRPr="006F0B34">
        <w:rPr>
          <w:sz w:val="28"/>
          <w:szCs w:val="28"/>
        </w:rPr>
        <w:t xml:space="preserve">О внесении изменений в постановление администрации Старотитаровского сельского поселения Темрюкского района от 19 декабря 2014 года № 439 </w:t>
      </w:r>
      <w:r w:rsidR="006F0B34">
        <w:rPr>
          <w:sz w:val="28"/>
          <w:szCs w:val="28"/>
        </w:rPr>
        <w:t>«</w:t>
      </w:r>
      <w:r w:rsidR="006F0B34" w:rsidRPr="006F0B34">
        <w:rPr>
          <w:sz w:val="28"/>
          <w:szCs w:val="28"/>
        </w:rPr>
        <w:t>Об утверждении муниципальной программы «Формирование доступной среды жизнедеятельности для инвалидов» в Старотитаровском сельском поселении Темрюкского района на 2015 год</w:t>
      </w:r>
      <w:r w:rsidR="00BE72BB" w:rsidRPr="006F0B34">
        <w:rPr>
          <w:sz w:val="28"/>
          <w:szCs w:val="28"/>
        </w:rPr>
        <w:t>»</w:t>
      </w:r>
    </w:p>
    <w:p w:rsidR="00BE72BB" w:rsidRPr="009900B4" w:rsidRDefault="00BE72BB" w:rsidP="00BE72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AB762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 xml:space="preserve">      Юридическая служба, рассмотрев проект постановления администрации Старотитаровского сельского поселения Темрюкского района </w:t>
      </w:r>
      <w:r w:rsidR="00A036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72BB" w:rsidRPr="006F0B34">
        <w:rPr>
          <w:rFonts w:ascii="Times New Roman" w:hAnsi="Times New Roman" w:cs="Times New Roman"/>
          <w:sz w:val="28"/>
          <w:szCs w:val="28"/>
        </w:rPr>
        <w:t>«</w:t>
      </w:r>
      <w:r w:rsidR="006F0B34" w:rsidRPr="006F0B34">
        <w:rPr>
          <w:sz w:val="28"/>
          <w:szCs w:val="28"/>
        </w:rPr>
        <w:t>О внесении изменений в постановление администрации Старотитаровского сельского поселения Темрюкского района от 19 декабря 2014 года № 439</w:t>
      </w:r>
      <w:proofErr w:type="gramStart"/>
      <w:r w:rsidR="006F0B34" w:rsidRPr="006F0B34">
        <w:rPr>
          <w:sz w:val="28"/>
          <w:szCs w:val="28"/>
        </w:rPr>
        <w:t xml:space="preserve"> О</w:t>
      </w:r>
      <w:proofErr w:type="gramEnd"/>
      <w:r w:rsidR="006F0B34" w:rsidRPr="006F0B34">
        <w:rPr>
          <w:sz w:val="28"/>
          <w:szCs w:val="28"/>
        </w:rPr>
        <w:t>б утверждении муниципальной программы «Формирование доступной среды жизнедеятельности для инвалидов» в Старотитаровском сельском поселении Темрюкского района на 2015 год</w:t>
      </w:r>
      <w:r w:rsidR="00BE72BB" w:rsidRPr="0026058E">
        <w:rPr>
          <w:sz w:val="28"/>
          <w:szCs w:val="28"/>
        </w:rPr>
        <w:t>»</w:t>
      </w:r>
      <w:r w:rsidR="00FF16FE" w:rsidRPr="00BE72BB">
        <w:rPr>
          <w:rFonts w:ascii="Times New Roman" w:hAnsi="Times New Roman" w:cs="Times New Roman"/>
          <w:sz w:val="28"/>
          <w:szCs w:val="28"/>
        </w:rPr>
        <w:t>,</w:t>
      </w:r>
      <w:r w:rsidR="002A2C3C" w:rsidRPr="00FF16FE">
        <w:rPr>
          <w:rFonts w:ascii="Times New Roman" w:hAnsi="Times New Roman" w:cs="Times New Roman"/>
          <w:sz w:val="28"/>
          <w:szCs w:val="28"/>
        </w:rPr>
        <w:t xml:space="preserve"> </w:t>
      </w:r>
      <w:r w:rsidRPr="009900B4">
        <w:rPr>
          <w:rFonts w:ascii="Times New Roman" w:hAnsi="Times New Roman" w:cs="Times New Roman"/>
          <w:sz w:val="28"/>
          <w:szCs w:val="28"/>
        </w:rPr>
        <w:t>установила: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1. Проект нормативного правового акта размещён на официальном сайте администрации Старотитаровского сельского поселения Темрюкского района в разделе «антикоррупционная экспертиза» для проведения независимой экспертизы нормативных правовых актов администрации Старотитаровского сельского поселения на </w:t>
      </w:r>
      <w:proofErr w:type="spellStart"/>
      <w:r w:rsidRPr="009900B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 xml:space="preserve">В срок, установленный п.3.2. Порядка  антикоррупционной экспертизы  нормативных правовых актов администрации Старотитаровского сельского поселения и проектов нормативных правовых актов администрации Старотитаровского </w:t>
      </w:r>
      <w:proofErr w:type="gramStart"/>
      <w:r w:rsidRPr="009900B4">
        <w:rPr>
          <w:rFonts w:ascii="Times New Roman" w:hAnsi="Times New Roman" w:cs="Times New Roman"/>
          <w:sz w:val="28"/>
          <w:szCs w:val="28"/>
        </w:rPr>
        <w:t>сельского поселения, утверждённого постановлением администрации Старотитаровского сельского поселения Темрюкского района от 1 июня 2011 года № 60 от независимых экспертов заключения не поступали</w:t>
      </w:r>
      <w:proofErr w:type="gramEnd"/>
      <w:r w:rsidRPr="009900B4">
        <w:rPr>
          <w:rFonts w:ascii="Times New Roman" w:hAnsi="Times New Roman" w:cs="Times New Roman"/>
          <w:sz w:val="28"/>
          <w:szCs w:val="28"/>
        </w:rPr>
        <w:t>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2. В ходе антикоррупционной экспертизы  проекта нормативного правового акта, коррупциогенные факторы не обнаружены.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ab/>
        <w:t>3. Проект нормативного правового акта может быть рекомендован для официального принятия.</w:t>
      </w: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5780" w:rsidRPr="009900B4" w:rsidRDefault="00C75780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00B4" w:rsidRPr="009900B4" w:rsidRDefault="009900B4" w:rsidP="009900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00B4"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И.А.Петренко</w:t>
      </w:r>
    </w:p>
    <w:p w:rsidR="009900B4" w:rsidRPr="00E31AE6" w:rsidRDefault="009900B4" w:rsidP="009900B4">
      <w:pPr>
        <w:rPr>
          <w:sz w:val="28"/>
          <w:szCs w:val="28"/>
        </w:rPr>
      </w:pPr>
    </w:p>
    <w:p w:rsidR="009900B4" w:rsidRDefault="009900B4"/>
    <w:p w:rsidR="009900B4" w:rsidRDefault="009900B4"/>
    <w:sectPr w:rsidR="009900B4" w:rsidSect="007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B4"/>
    <w:rsid w:val="000141AE"/>
    <w:rsid w:val="00047A0D"/>
    <w:rsid w:val="000E0B9A"/>
    <w:rsid w:val="001D356C"/>
    <w:rsid w:val="0026058E"/>
    <w:rsid w:val="002A2C3C"/>
    <w:rsid w:val="002E17AE"/>
    <w:rsid w:val="002F6A14"/>
    <w:rsid w:val="003473CD"/>
    <w:rsid w:val="003805BC"/>
    <w:rsid w:val="004E11AA"/>
    <w:rsid w:val="00505373"/>
    <w:rsid w:val="00533A34"/>
    <w:rsid w:val="00592E53"/>
    <w:rsid w:val="006A7C4F"/>
    <w:rsid w:val="006F0B34"/>
    <w:rsid w:val="00701FEF"/>
    <w:rsid w:val="009900B4"/>
    <w:rsid w:val="00A0367D"/>
    <w:rsid w:val="00A22AA2"/>
    <w:rsid w:val="00A70475"/>
    <w:rsid w:val="00A737C7"/>
    <w:rsid w:val="00AB21FA"/>
    <w:rsid w:val="00AB762F"/>
    <w:rsid w:val="00B6178E"/>
    <w:rsid w:val="00BE72BB"/>
    <w:rsid w:val="00C75780"/>
    <w:rsid w:val="00D9437C"/>
    <w:rsid w:val="00DF00EF"/>
    <w:rsid w:val="00F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0B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styleId="a4">
    <w:name w:val="No Spacing"/>
    <w:uiPriority w:val="1"/>
    <w:qFormat/>
    <w:rsid w:val="0099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36</cp:revision>
  <cp:lastPrinted>2015-12-21T11:35:00Z</cp:lastPrinted>
  <dcterms:created xsi:type="dcterms:W3CDTF">2015-12-21T11:29:00Z</dcterms:created>
  <dcterms:modified xsi:type="dcterms:W3CDTF">2016-01-13T06:18:00Z</dcterms:modified>
</cp:coreProperties>
</file>